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58" w:rsidRPr="0015138C" w:rsidRDefault="00FE1958" w:rsidP="009A29DE">
      <w:pPr>
        <w:pStyle w:val="Header"/>
        <w:tabs>
          <w:tab w:val="clear" w:pos="4320"/>
          <w:tab w:val="clear" w:pos="8640"/>
          <w:tab w:val="left" w:pos="1440"/>
          <w:tab w:val="left" w:pos="10080"/>
        </w:tabs>
        <w:ind w:left="720"/>
        <w:jc w:val="center"/>
        <w:rPr>
          <w:rFonts w:ascii="Garamond" w:hAnsi="Garamond"/>
          <w:sz w:val="8"/>
          <w:szCs w:val="8"/>
        </w:rPr>
      </w:pPr>
    </w:p>
    <w:p w:rsidR="007926B5" w:rsidRPr="0015138C" w:rsidRDefault="007926B5" w:rsidP="006968DA">
      <w:pPr>
        <w:spacing w:before="100" w:beforeAutospacing="1"/>
        <w:ind w:left="720"/>
        <w:rPr>
          <w:rFonts w:ascii="Garamond" w:hAnsi="Garamond"/>
        </w:rPr>
      </w:pPr>
      <w:r w:rsidRPr="0015138C">
        <w:rPr>
          <w:rFonts w:ascii="Garamond" w:hAnsi="Garamond"/>
        </w:rPr>
        <w:t xml:space="preserve">In response to the COVID-19, </w:t>
      </w:r>
      <w:r w:rsidR="0015138C" w:rsidRPr="0015138C">
        <w:rPr>
          <w:rFonts w:ascii="Garamond" w:hAnsi="Garamond"/>
        </w:rPr>
        <w:t xml:space="preserve">and due to the agency complex being closed to the public </w:t>
      </w:r>
      <w:r w:rsidRPr="0015138C">
        <w:rPr>
          <w:rFonts w:ascii="Garamond" w:hAnsi="Garamond"/>
        </w:rPr>
        <w:t xml:space="preserve">the department </w:t>
      </w:r>
      <w:r w:rsidR="003D3CF0">
        <w:rPr>
          <w:rFonts w:ascii="Garamond" w:hAnsi="Garamond"/>
        </w:rPr>
        <w:t>is</w:t>
      </w:r>
      <w:r w:rsidRPr="0015138C">
        <w:rPr>
          <w:rFonts w:ascii="Garamond" w:hAnsi="Garamond"/>
        </w:rPr>
        <w:t xml:space="preserve"> operating </w:t>
      </w:r>
      <w:r w:rsidR="0015138C" w:rsidRPr="0015138C">
        <w:rPr>
          <w:rFonts w:ascii="Garamond" w:hAnsi="Garamond"/>
        </w:rPr>
        <w:t>5 days a week</w:t>
      </w:r>
      <w:r w:rsidR="0015138C">
        <w:rPr>
          <w:rFonts w:ascii="Garamond" w:hAnsi="Garamond"/>
        </w:rPr>
        <w:t>,</w:t>
      </w:r>
      <w:r w:rsidR="0015138C" w:rsidRPr="0015138C">
        <w:rPr>
          <w:rFonts w:ascii="Garamond" w:hAnsi="Garamond"/>
        </w:rPr>
        <w:t xml:space="preserve"> but can only schedule appointments on</w:t>
      </w:r>
      <w:r w:rsidRPr="0015138C">
        <w:rPr>
          <w:rFonts w:ascii="Garamond" w:hAnsi="Garamond"/>
        </w:rPr>
        <w:t xml:space="preserve"> Mondays, Wednesdays, and Fridays between 8:00 am to </w:t>
      </w:r>
      <w:r w:rsidR="00A746AB" w:rsidRPr="0015138C">
        <w:rPr>
          <w:rFonts w:ascii="Garamond" w:hAnsi="Garamond"/>
        </w:rPr>
        <w:t>5</w:t>
      </w:r>
      <w:r w:rsidR="00913217" w:rsidRPr="0015138C">
        <w:rPr>
          <w:rFonts w:ascii="Garamond" w:hAnsi="Garamond"/>
        </w:rPr>
        <w:t>:00 pm</w:t>
      </w:r>
      <w:r w:rsidR="008A265A" w:rsidRPr="0015138C">
        <w:rPr>
          <w:rFonts w:ascii="Garamond" w:hAnsi="Garamond"/>
        </w:rPr>
        <w:t>.</w:t>
      </w:r>
      <w:r w:rsidRPr="0015138C">
        <w:rPr>
          <w:rFonts w:ascii="Garamond" w:hAnsi="Garamond"/>
        </w:rPr>
        <w:t xml:space="preserve"> </w:t>
      </w:r>
      <w:r w:rsidR="0015138C" w:rsidRPr="0015138C">
        <w:rPr>
          <w:rFonts w:ascii="Garamond" w:hAnsi="Garamond"/>
        </w:rPr>
        <w:t xml:space="preserve">On Tuesdays and Thursdays, we will be limited to working with you thru mail or emailed documents. </w:t>
      </w:r>
      <w:r w:rsidR="00A746AB" w:rsidRPr="0015138C">
        <w:rPr>
          <w:rFonts w:ascii="Garamond" w:hAnsi="Garamond"/>
        </w:rPr>
        <w:t xml:space="preserve">Yakama Nation has not </w:t>
      </w:r>
      <w:r w:rsidR="0015138C" w:rsidRPr="0015138C">
        <w:rPr>
          <w:rFonts w:ascii="Garamond" w:hAnsi="Garamond"/>
        </w:rPr>
        <w:t>determined</w:t>
      </w:r>
      <w:r w:rsidR="00A746AB" w:rsidRPr="0015138C">
        <w:rPr>
          <w:rFonts w:ascii="Garamond" w:hAnsi="Garamond"/>
        </w:rPr>
        <w:t xml:space="preserve"> a full return to work and reopening plan for the Yakama Nation’s governmental facilities</w:t>
      </w:r>
      <w:r w:rsidR="0015138C" w:rsidRPr="0015138C">
        <w:rPr>
          <w:rFonts w:ascii="Garamond" w:hAnsi="Garamond"/>
        </w:rPr>
        <w:t xml:space="preserve">. </w:t>
      </w:r>
    </w:p>
    <w:p w:rsidR="00A2643F" w:rsidRPr="0015138C" w:rsidRDefault="00407DBC" w:rsidP="00AB155C">
      <w:pPr>
        <w:rPr>
          <w:rFonts w:ascii="Garamond" w:hAnsi="Garamond"/>
          <w:b/>
        </w:rPr>
      </w:pPr>
      <w:r>
        <w:rPr>
          <w:rFonts w:ascii="Garamond" w:hAnsi="Garamond"/>
          <w:b/>
        </w:rPr>
        <w:pict>
          <v:rect id="_x0000_i1026" style="width:475.5pt;height:.05pt" o:hrpct="952" o:hralign="center" o:hrstd="t" o:hr="t" fillcolor="#a0a0a0" stroked="f"/>
        </w:pict>
      </w:r>
    </w:p>
    <w:p w:rsidR="007926B5" w:rsidRPr="0015138C" w:rsidRDefault="007926B5" w:rsidP="0015138C">
      <w:pPr>
        <w:ind w:left="990"/>
        <w:jc w:val="center"/>
        <w:rPr>
          <w:rFonts w:ascii="Garamond" w:hAnsi="Garamond"/>
          <w:b/>
          <w:color w:val="548DD4" w:themeColor="text2" w:themeTint="99"/>
          <w:sz w:val="44"/>
        </w:rPr>
      </w:pPr>
      <w:r w:rsidRPr="0015138C">
        <w:rPr>
          <w:rFonts w:ascii="Garamond" w:hAnsi="Garamond"/>
          <w:b/>
          <w:color w:val="548DD4" w:themeColor="text2" w:themeTint="99"/>
          <w:sz w:val="44"/>
        </w:rPr>
        <w:t>DEPARTMENT OF LICENSING</w:t>
      </w:r>
    </w:p>
    <w:p w:rsidR="0015138C" w:rsidRPr="0015138C" w:rsidRDefault="0015138C" w:rsidP="0015138C">
      <w:pPr>
        <w:ind w:left="990"/>
        <w:rPr>
          <w:rFonts w:ascii="Garamond" w:hAnsi="Garamond"/>
          <w:b/>
          <w:color w:val="FF0000"/>
          <w:sz w:val="16"/>
          <w:szCs w:val="16"/>
        </w:rPr>
      </w:pPr>
    </w:p>
    <w:p w:rsidR="006A3D0A" w:rsidRPr="0015138C" w:rsidRDefault="0015138C" w:rsidP="0015138C">
      <w:pPr>
        <w:pStyle w:val="ListParagraph"/>
        <w:tabs>
          <w:tab w:val="left" w:pos="9990"/>
        </w:tabs>
        <w:spacing w:line="320" w:lineRule="exact"/>
        <w:ind w:left="36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Scheduled </w:t>
      </w:r>
      <w:r w:rsidRPr="0015138C">
        <w:rPr>
          <w:rFonts w:ascii="Garamond" w:hAnsi="Garamond"/>
          <w:b/>
          <w:sz w:val="32"/>
        </w:rPr>
        <w:t>A</w:t>
      </w:r>
      <w:r w:rsidR="00913217" w:rsidRPr="0015138C">
        <w:rPr>
          <w:rFonts w:ascii="Garamond" w:hAnsi="Garamond"/>
          <w:b/>
          <w:sz w:val="32"/>
        </w:rPr>
        <w:t>ppointment</w:t>
      </w:r>
      <w:r>
        <w:rPr>
          <w:rFonts w:ascii="Garamond" w:hAnsi="Garamond"/>
          <w:b/>
          <w:sz w:val="32"/>
        </w:rPr>
        <w:t>s</w:t>
      </w:r>
      <w:r w:rsidR="00DF636C" w:rsidRPr="0015138C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for</w:t>
      </w:r>
      <w:r w:rsidRPr="0015138C">
        <w:rPr>
          <w:rFonts w:ascii="Garamond" w:hAnsi="Garamond"/>
          <w:b/>
          <w:sz w:val="32"/>
        </w:rPr>
        <w:t xml:space="preserve"> </w:t>
      </w:r>
      <w:r w:rsidR="006A3D0A" w:rsidRPr="0015138C">
        <w:rPr>
          <w:rFonts w:ascii="Garamond" w:hAnsi="Garamond"/>
          <w:b/>
          <w:sz w:val="32"/>
        </w:rPr>
        <w:t>Monday, Wednesday</w:t>
      </w:r>
      <w:r w:rsidR="00407DBC">
        <w:rPr>
          <w:rFonts w:ascii="Garamond" w:hAnsi="Garamond"/>
          <w:b/>
          <w:sz w:val="32"/>
        </w:rPr>
        <w:t>,</w:t>
      </w:r>
      <w:r w:rsidR="006A3D0A" w:rsidRPr="0015138C">
        <w:rPr>
          <w:rFonts w:ascii="Garamond" w:hAnsi="Garamond"/>
          <w:b/>
          <w:sz w:val="32"/>
        </w:rPr>
        <w:t xml:space="preserve"> and Friday</w:t>
      </w:r>
      <w:r w:rsidR="00A10542" w:rsidRPr="0015138C">
        <w:rPr>
          <w:rFonts w:ascii="Garamond" w:hAnsi="Garamond"/>
          <w:b/>
          <w:sz w:val="32"/>
        </w:rPr>
        <w:t xml:space="preserve"> </w:t>
      </w:r>
      <w:r w:rsidRPr="0015138C">
        <w:rPr>
          <w:rFonts w:ascii="Garamond" w:hAnsi="Garamond"/>
          <w:b/>
          <w:sz w:val="32"/>
        </w:rPr>
        <w:t xml:space="preserve">only </w:t>
      </w:r>
      <w:r w:rsidR="00A10542" w:rsidRPr="0015138C">
        <w:rPr>
          <w:rFonts w:ascii="Garamond" w:hAnsi="Garamond"/>
          <w:b/>
          <w:sz w:val="32"/>
        </w:rPr>
        <w:t>(excluding holidays)</w:t>
      </w:r>
    </w:p>
    <w:p w:rsidR="00B105E8" w:rsidRPr="0015138C" w:rsidRDefault="009206B0" w:rsidP="009206B0">
      <w:pPr>
        <w:pStyle w:val="ListParagraph"/>
        <w:spacing w:line="320" w:lineRule="exact"/>
        <w:ind w:left="1440"/>
        <w:jc w:val="center"/>
        <w:rPr>
          <w:rFonts w:ascii="Garamond" w:hAnsi="Garamond"/>
        </w:rPr>
      </w:pPr>
      <w:r w:rsidRPr="0015138C">
        <w:rPr>
          <w:rFonts w:ascii="Garamond" w:hAnsi="Garamond"/>
        </w:rPr>
        <w:t xml:space="preserve">30 min. </w:t>
      </w:r>
      <w:r w:rsidR="0015138C">
        <w:rPr>
          <w:rFonts w:ascii="Garamond" w:hAnsi="Garamond"/>
        </w:rPr>
        <w:t xml:space="preserve">appointment </w:t>
      </w:r>
      <w:r w:rsidR="00C2314A" w:rsidRPr="0015138C">
        <w:rPr>
          <w:rFonts w:ascii="Garamond" w:hAnsi="Garamond"/>
        </w:rPr>
        <w:t xml:space="preserve">time </w:t>
      </w:r>
      <w:r w:rsidRPr="0015138C">
        <w:rPr>
          <w:rFonts w:ascii="Garamond" w:hAnsi="Garamond"/>
        </w:rPr>
        <w:t>slots</w:t>
      </w:r>
      <w:r w:rsidR="00CC0ACB" w:rsidRPr="0015138C">
        <w:rPr>
          <w:rFonts w:ascii="Garamond" w:hAnsi="Garamond"/>
        </w:rPr>
        <w:t xml:space="preserve">: </w:t>
      </w:r>
      <w:r w:rsidR="00C2314A" w:rsidRPr="0015138C">
        <w:rPr>
          <w:rFonts w:ascii="Garamond" w:hAnsi="Garamond"/>
        </w:rPr>
        <w:t xml:space="preserve"> 8:00-11:30am and 1:00-4:30</w:t>
      </w:r>
      <w:r w:rsidR="00DF636C" w:rsidRPr="0015138C">
        <w:rPr>
          <w:rFonts w:ascii="Garamond" w:hAnsi="Garamond"/>
        </w:rPr>
        <w:t>pm</w:t>
      </w:r>
    </w:p>
    <w:p w:rsidR="009206B0" w:rsidRPr="0015138C" w:rsidRDefault="009206B0" w:rsidP="009206B0">
      <w:pPr>
        <w:pStyle w:val="ListParagraph"/>
        <w:ind w:left="1440"/>
        <w:jc w:val="center"/>
        <w:rPr>
          <w:rFonts w:ascii="Garamond" w:hAnsi="Garamond"/>
          <w:b/>
          <w:sz w:val="16"/>
          <w:szCs w:val="16"/>
        </w:rPr>
      </w:pPr>
    </w:p>
    <w:p w:rsidR="00A746AB" w:rsidRPr="0015138C" w:rsidRDefault="0015138C" w:rsidP="0073423B">
      <w:pPr>
        <w:pStyle w:val="ListParagraph"/>
        <w:spacing w:line="320" w:lineRule="exact"/>
        <w:ind w:left="1440"/>
        <w:jc w:val="center"/>
        <w:rPr>
          <w:rFonts w:ascii="Garamond" w:hAnsi="Garamond"/>
          <w:sz w:val="28"/>
        </w:rPr>
      </w:pPr>
      <w:r w:rsidRPr="0015138C">
        <w:rPr>
          <w:rFonts w:ascii="Garamond" w:hAnsi="Garamond"/>
          <w:color w:val="548DD4" w:themeColor="text2" w:themeTint="99"/>
          <w:sz w:val="36"/>
        </w:rPr>
        <w:t xml:space="preserve">Designated </w:t>
      </w:r>
      <w:r w:rsidR="00AD0E3E" w:rsidRPr="0015138C">
        <w:rPr>
          <w:rFonts w:ascii="Garamond" w:hAnsi="Garamond"/>
          <w:color w:val="548DD4" w:themeColor="text2" w:themeTint="99"/>
          <w:sz w:val="36"/>
        </w:rPr>
        <w:t xml:space="preserve">parking spots </w:t>
      </w:r>
      <w:r w:rsidR="00AD0E3E" w:rsidRPr="0015138C">
        <w:rPr>
          <w:rFonts w:ascii="Garamond" w:hAnsi="Garamond"/>
          <w:sz w:val="28"/>
        </w:rPr>
        <w:t xml:space="preserve">in the front of </w:t>
      </w:r>
      <w:r w:rsidR="009206B0" w:rsidRPr="0015138C">
        <w:rPr>
          <w:rFonts w:ascii="Garamond" w:hAnsi="Garamond"/>
          <w:sz w:val="28"/>
        </w:rPr>
        <w:t xml:space="preserve">the </w:t>
      </w:r>
      <w:r w:rsidR="00AD0E3E" w:rsidRPr="0015138C">
        <w:rPr>
          <w:rFonts w:ascii="Garamond" w:hAnsi="Garamond"/>
          <w:sz w:val="28"/>
        </w:rPr>
        <w:t>Building</w:t>
      </w:r>
      <w:r w:rsidR="009206B0" w:rsidRPr="0015138C">
        <w:rPr>
          <w:rFonts w:ascii="Garamond" w:hAnsi="Garamond"/>
          <w:sz w:val="28"/>
        </w:rPr>
        <w:t xml:space="preserve"> (Auditorium)</w:t>
      </w:r>
      <w:r w:rsidR="00AD0E3E" w:rsidRPr="0015138C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are </w:t>
      </w:r>
      <w:r w:rsidR="00AD0E3E" w:rsidRPr="0015138C">
        <w:rPr>
          <w:rFonts w:ascii="Garamond" w:hAnsi="Garamond"/>
          <w:sz w:val="28"/>
        </w:rPr>
        <w:t>reserved for DOR appointments</w:t>
      </w:r>
      <w:r w:rsidRPr="0015138C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and </w:t>
      </w:r>
      <w:r w:rsidRPr="0015138C">
        <w:rPr>
          <w:rFonts w:ascii="Garamond" w:hAnsi="Garamond"/>
          <w:sz w:val="28"/>
        </w:rPr>
        <w:t>same</w:t>
      </w:r>
      <w:r w:rsidR="00407DBC">
        <w:rPr>
          <w:rFonts w:ascii="Garamond" w:hAnsi="Garamond"/>
          <w:sz w:val="28"/>
        </w:rPr>
        <w:t>-</w:t>
      </w:r>
      <w:r w:rsidRPr="0015138C">
        <w:rPr>
          <w:rFonts w:ascii="Garamond" w:hAnsi="Garamond"/>
          <w:sz w:val="28"/>
        </w:rPr>
        <w:t>day appointments!</w:t>
      </w:r>
    </w:p>
    <w:p w:rsidR="00B105E8" w:rsidRPr="0015138C" w:rsidRDefault="00B105E8" w:rsidP="00B105E8">
      <w:pPr>
        <w:pStyle w:val="ListParagraph"/>
        <w:ind w:left="1440"/>
        <w:jc w:val="center"/>
        <w:rPr>
          <w:rFonts w:ascii="Garamond" w:hAnsi="Garamond"/>
          <w:sz w:val="20"/>
        </w:rPr>
      </w:pPr>
    </w:p>
    <w:p w:rsidR="00AD0E3E" w:rsidRPr="0015138C" w:rsidRDefault="00AD0E3E" w:rsidP="0015138C">
      <w:pPr>
        <w:pStyle w:val="Title"/>
        <w:jc w:val="center"/>
        <w:rPr>
          <w:sz w:val="48"/>
        </w:rPr>
      </w:pPr>
      <w:r w:rsidRPr="0015138C">
        <w:rPr>
          <w:sz w:val="48"/>
        </w:rPr>
        <w:t>Please call upon arrival to notify staff</w:t>
      </w:r>
    </w:p>
    <w:p w:rsidR="00B105E8" w:rsidRPr="0015138C" w:rsidRDefault="00531305" w:rsidP="0015138C">
      <w:pPr>
        <w:pStyle w:val="ListParagraph"/>
        <w:spacing w:line="320" w:lineRule="exact"/>
        <w:ind w:left="1440"/>
        <w:rPr>
          <w:rFonts w:ascii="Garamond" w:hAnsi="Garamond"/>
          <w:sz w:val="40"/>
        </w:rPr>
      </w:pPr>
      <w:r w:rsidRPr="0015138C">
        <w:rPr>
          <w:rFonts w:ascii="Garamond" w:hAnsi="Garamond"/>
          <w:sz w:val="40"/>
        </w:rPr>
        <w:t>(509) 865-5121 EXT. 60</w:t>
      </w:r>
      <w:r w:rsidR="00A746AB" w:rsidRPr="0015138C">
        <w:rPr>
          <w:rFonts w:ascii="Garamond" w:hAnsi="Garamond"/>
          <w:sz w:val="40"/>
        </w:rPr>
        <w:t>91</w:t>
      </w:r>
      <w:r w:rsidRPr="0015138C">
        <w:rPr>
          <w:rFonts w:ascii="Garamond" w:hAnsi="Garamond"/>
          <w:sz w:val="40"/>
        </w:rPr>
        <w:t>, 60</w:t>
      </w:r>
      <w:r w:rsidR="00A746AB" w:rsidRPr="0015138C">
        <w:rPr>
          <w:rFonts w:ascii="Garamond" w:hAnsi="Garamond"/>
          <w:sz w:val="40"/>
        </w:rPr>
        <w:t>28</w:t>
      </w:r>
      <w:r w:rsidRPr="0015138C">
        <w:rPr>
          <w:rFonts w:ascii="Garamond" w:hAnsi="Garamond"/>
          <w:sz w:val="40"/>
        </w:rPr>
        <w:t>, 6069</w:t>
      </w:r>
      <w:r w:rsidR="00A746AB" w:rsidRPr="0015138C">
        <w:rPr>
          <w:rFonts w:ascii="Garamond" w:hAnsi="Garamond"/>
          <w:sz w:val="40"/>
        </w:rPr>
        <w:t>, 6037</w:t>
      </w:r>
    </w:p>
    <w:p w:rsidR="00DF636C" w:rsidRPr="0015138C" w:rsidRDefault="00A746AB" w:rsidP="007B4A84">
      <w:pPr>
        <w:pStyle w:val="ListParagraph"/>
        <w:ind w:left="1440"/>
        <w:jc w:val="center"/>
        <w:rPr>
          <w:rFonts w:ascii="Garamond" w:hAnsi="Garamond"/>
          <w:sz w:val="28"/>
        </w:rPr>
      </w:pPr>
      <w:r w:rsidRPr="0015138C">
        <w:rPr>
          <w:rFonts w:ascii="Garamond" w:hAnsi="Garamond"/>
          <w:sz w:val="28"/>
        </w:rPr>
        <w:t xml:space="preserve">*Appointments </w:t>
      </w:r>
      <w:r w:rsidR="009206B0" w:rsidRPr="0015138C">
        <w:rPr>
          <w:rFonts w:ascii="Garamond" w:hAnsi="Garamond"/>
          <w:sz w:val="28"/>
        </w:rPr>
        <w:t>will take priority</w:t>
      </w:r>
      <w:r w:rsidRPr="0015138C">
        <w:rPr>
          <w:rFonts w:ascii="Garamond" w:hAnsi="Garamond"/>
          <w:sz w:val="28"/>
        </w:rPr>
        <w:t>; walk-ins will be taken on a case-by-case basis</w:t>
      </w:r>
      <w:r w:rsidR="0015138C" w:rsidRPr="0015138C">
        <w:rPr>
          <w:rFonts w:ascii="Garamond" w:hAnsi="Garamond"/>
          <w:sz w:val="28"/>
        </w:rPr>
        <w:t xml:space="preserve"> </w:t>
      </w:r>
    </w:p>
    <w:p w:rsidR="0015138C" w:rsidRDefault="0015138C" w:rsidP="0015138C">
      <w:pPr>
        <w:pStyle w:val="ListParagraph"/>
        <w:rPr>
          <w:rFonts w:ascii="Garamond" w:hAnsi="Garamond"/>
          <w:b/>
          <w:color w:val="548DD4" w:themeColor="text2" w:themeTint="99"/>
          <w:sz w:val="36"/>
        </w:rPr>
      </w:pPr>
    </w:p>
    <w:p w:rsidR="0015138C" w:rsidRPr="0015138C" w:rsidRDefault="0015138C" w:rsidP="0015138C">
      <w:pPr>
        <w:pStyle w:val="ListParagraph"/>
        <w:rPr>
          <w:rFonts w:ascii="Garamond" w:hAnsi="Garamond"/>
          <w:b/>
          <w:sz w:val="28"/>
        </w:rPr>
      </w:pPr>
      <w:r w:rsidRPr="0015138C">
        <w:rPr>
          <w:rFonts w:ascii="Garamond" w:hAnsi="Garamond"/>
          <w:b/>
          <w:color w:val="548DD4" w:themeColor="text2" w:themeTint="99"/>
          <w:sz w:val="36"/>
        </w:rPr>
        <w:t>Appointment Cancellation</w:t>
      </w:r>
      <w:r>
        <w:rPr>
          <w:rFonts w:ascii="Garamond" w:hAnsi="Garamond"/>
          <w:b/>
          <w:sz w:val="28"/>
        </w:rPr>
        <w:t xml:space="preserve">: </w:t>
      </w:r>
      <w:r w:rsidRPr="0015138C">
        <w:rPr>
          <w:rFonts w:ascii="Garamond" w:hAnsi="Garamond"/>
          <w:b/>
          <w:sz w:val="28"/>
        </w:rPr>
        <w:t>Please call us even when y</w:t>
      </w:r>
      <w:r>
        <w:rPr>
          <w:rFonts w:ascii="Garamond" w:hAnsi="Garamond"/>
          <w:b/>
          <w:sz w:val="28"/>
        </w:rPr>
        <w:t xml:space="preserve">ou cannot make your appointment or to reschedule </w:t>
      </w:r>
      <w:r w:rsidRPr="0015138C">
        <w:rPr>
          <w:rFonts w:ascii="Garamond" w:hAnsi="Garamond"/>
          <w:b/>
          <w:sz w:val="28"/>
        </w:rPr>
        <w:t>so we can fill those time slots with other constituents.</w:t>
      </w:r>
    </w:p>
    <w:p w:rsidR="00B822E2" w:rsidRPr="0015138C" w:rsidRDefault="00B822E2" w:rsidP="007B4A84">
      <w:pPr>
        <w:pStyle w:val="ListParagraph"/>
        <w:ind w:left="1440"/>
        <w:jc w:val="center"/>
        <w:rPr>
          <w:rFonts w:ascii="Garamond" w:hAnsi="Garamond"/>
          <w:b/>
          <w:sz w:val="16"/>
          <w:szCs w:val="16"/>
        </w:rPr>
      </w:pPr>
    </w:p>
    <w:p w:rsidR="00B105E8" w:rsidRPr="0015138C" w:rsidRDefault="00B105E8" w:rsidP="007B4A84">
      <w:pPr>
        <w:pStyle w:val="ListParagraph"/>
        <w:ind w:left="1440"/>
        <w:jc w:val="center"/>
        <w:rPr>
          <w:rFonts w:ascii="Garamond" w:hAnsi="Garamond"/>
          <w:b/>
          <w:sz w:val="2"/>
          <w:u w:val="single"/>
        </w:rPr>
      </w:pPr>
    </w:p>
    <w:p w:rsidR="007D15BD" w:rsidRPr="0015138C" w:rsidRDefault="0015138C" w:rsidP="007D15BD">
      <w:pPr>
        <w:pStyle w:val="ListParagraph"/>
        <w:spacing w:line="320" w:lineRule="exact"/>
        <w:ind w:left="1440"/>
        <w:jc w:val="center"/>
        <w:rPr>
          <w:rFonts w:ascii="Garamond" w:hAnsi="Garamond"/>
          <w:b/>
          <w:color w:val="548DD4" w:themeColor="text2" w:themeTint="99"/>
          <w:sz w:val="36"/>
          <w:u w:val="single"/>
        </w:rPr>
      </w:pPr>
      <w:r>
        <w:rPr>
          <w:rFonts w:ascii="Garamond" w:hAnsi="Garamond"/>
          <w:b/>
          <w:color w:val="548DD4" w:themeColor="text2" w:themeTint="99"/>
          <w:sz w:val="36"/>
          <w:u w:val="single"/>
        </w:rPr>
        <w:t>FEES</w:t>
      </w:r>
      <w:r w:rsidR="007D15BD" w:rsidRPr="0015138C">
        <w:rPr>
          <w:rFonts w:ascii="Garamond" w:hAnsi="Garamond"/>
          <w:b/>
          <w:color w:val="548DD4" w:themeColor="text2" w:themeTint="99"/>
          <w:sz w:val="36"/>
          <w:u w:val="single"/>
        </w:rPr>
        <w:t>:</w:t>
      </w:r>
    </w:p>
    <w:p w:rsidR="007D15BD" w:rsidRPr="0015138C" w:rsidRDefault="007D15BD" w:rsidP="007D15BD">
      <w:pPr>
        <w:pStyle w:val="ListParagraph"/>
        <w:spacing w:line="320" w:lineRule="exact"/>
        <w:ind w:left="1440"/>
        <w:rPr>
          <w:rFonts w:ascii="Garamond" w:hAnsi="Garamond"/>
          <w:sz w:val="32"/>
        </w:rPr>
      </w:pPr>
      <w:r w:rsidRPr="0015138C">
        <w:rPr>
          <w:rFonts w:ascii="Garamond" w:hAnsi="Garamond"/>
          <w:sz w:val="32"/>
        </w:rPr>
        <w:t xml:space="preserve">New Plates/ Renewal: </w:t>
      </w:r>
      <w:r w:rsidR="00B105E8" w:rsidRPr="0015138C">
        <w:rPr>
          <w:rFonts w:ascii="Garamond" w:hAnsi="Garamond"/>
          <w:sz w:val="32"/>
        </w:rPr>
        <w:t xml:space="preserve">  </w:t>
      </w:r>
      <w:r w:rsidR="0015138C">
        <w:rPr>
          <w:rFonts w:ascii="Garamond" w:hAnsi="Garamond"/>
          <w:sz w:val="32"/>
        </w:rPr>
        <w:t xml:space="preserve"> </w:t>
      </w:r>
      <w:r w:rsidRPr="0015138C">
        <w:rPr>
          <w:rFonts w:ascii="Garamond" w:hAnsi="Garamond"/>
          <w:sz w:val="32"/>
        </w:rPr>
        <w:t>$30.00 (Personal)</w:t>
      </w:r>
    </w:p>
    <w:p w:rsidR="007D15BD" w:rsidRPr="0015138C" w:rsidRDefault="007D15BD" w:rsidP="007D15BD">
      <w:pPr>
        <w:pStyle w:val="ListParagraph"/>
        <w:spacing w:line="320" w:lineRule="exact"/>
        <w:ind w:left="1440"/>
        <w:rPr>
          <w:rFonts w:ascii="Garamond" w:hAnsi="Garamond"/>
          <w:sz w:val="32"/>
        </w:rPr>
      </w:pPr>
      <w:r w:rsidRPr="0015138C">
        <w:rPr>
          <w:rFonts w:ascii="Garamond" w:hAnsi="Garamond"/>
          <w:sz w:val="32"/>
        </w:rPr>
        <w:t xml:space="preserve">                                     </w:t>
      </w:r>
      <w:r w:rsidR="00B126F8" w:rsidRPr="0015138C">
        <w:rPr>
          <w:rFonts w:ascii="Garamond" w:hAnsi="Garamond"/>
          <w:sz w:val="32"/>
        </w:rPr>
        <w:t xml:space="preserve"> </w:t>
      </w:r>
      <w:r w:rsidRPr="0015138C">
        <w:rPr>
          <w:rFonts w:ascii="Garamond" w:hAnsi="Garamond"/>
          <w:sz w:val="32"/>
        </w:rPr>
        <w:t>$55.00 (Commercial)</w:t>
      </w:r>
    </w:p>
    <w:p w:rsidR="007D15BD" w:rsidRPr="0015138C" w:rsidRDefault="007D15BD" w:rsidP="007D15BD">
      <w:pPr>
        <w:pStyle w:val="ListParagraph"/>
        <w:spacing w:line="320" w:lineRule="exact"/>
        <w:ind w:left="1440"/>
        <w:rPr>
          <w:rFonts w:ascii="Garamond" w:hAnsi="Garamond"/>
          <w:sz w:val="32"/>
        </w:rPr>
      </w:pPr>
      <w:r w:rsidRPr="0015138C">
        <w:rPr>
          <w:rFonts w:ascii="Garamond" w:hAnsi="Garamond"/>
          <w:sz w:val="32"/>
        </w:rPr>
        <w:t xml:space="preserve">Transfer plates: </w:t>
      </w:r>
      <w:r w:rsidRPr="0015138C">
        <w:rPr>
          <w:rFonts w:ascii="Garamond" w:hAnsi="Garamond"/>
          <w:sz w:val="32"/>
        </w:rPr>
        <w:tab/>
        <w:t xml:space="preserve">       </w:t>
      </w:r>
      <w:r w:rsidR="0015138C">
        <w:rPr>
          <w:rFonts w:ascii="Garamond" w:hAnsi="Garamond"/>
          <w:sz w:val="32"/>
        </w:rPr>
        <w:t xml:space="preserve">  </w:t>
      </w:r>
      <w:r w:rsidR="00B126F8" w:rsidRPr="0015138C">
        <w:rPr>
          <w:rFonts w:ascii="Garamond" w:hAnsi="Garamond"/>
          <w:sz w:val="32"/>
        </w:rPr>
        <w:t xml:space="preserve"> </w:t>
      </w:r>
      <w:r w:rsidR="00B105E8" w:rsidRPr="0015138C">
        <w:rPr>
          <w:rFonts w:ascii="Garamond" w:hAnsi="Garamond"/>
          <w:sz w:val="32"/>
        </w:rPr>
        <w:t xml:space="preserve"> </w:t>
      </w:r>
      <w:r w:rsidRPr="0015138C">
        <w:rPr>
          <w:rFonts w:ascii="Garamond" w:hAnsi="Garamond"/>
          <w:sz w:val="32"/>
        </w:rPr>
        <w:t>$15.00</w:t>
      </w:r>
      <w:r w:rsidR="00B126F8" w:rsidRPr="0015138C">
        <w:rPr>
          <w:rFonts w:ascii="Garamond" w:hAnsi="Garamond"/>
          <w:sz w:val="32"/>
        </w:rPr>
        <w:t xml:space="preserve"> for Valid Tabs</w:t>
      </w:r>
    </w:p>
    <w:p w:rsidR="00B126F8" w:rsidRPr="0015138C" w:rsidRDefault="00B126F8" w:rsidP="007D15BD">
      <w:pPr>
        <w:pStyle w:val="ListParagraph"/>
        <w:spacing w:line="320" w:lineRule="exact"/>
        <w:ind w:left="1440"/>
        <w:rPr>
          <w:rFonts w:ascii="Garamond" w:hAnsi="Garamond"/>
          <w:sz w:val="32"/>
        </w:rPr>
      </w:pPr>
      <w:r w:rsidRPr="0015138C">
        <w:rPr>
          <w:rFonts w:ascii="Garamond" w:hAnsi="Garamond"/>
          <w:sz w:val="32"/>
        </w:rPr>
        <w:t xml:space="preserve">Transfer/Renewal:       </w:t>
      </w:r>
      <w:r w:rsidR="00B105E8" w:rsidRPr="0015138C">
        <w:rPr>
          <w:rFonts w:ascii="Garamond" w:hAnsi="Garamond"/>
          <w:sz w:val="32"/>
        </w:rPr>
        <w:t xml:space="preserve">  </w:t>
      </w:r>
      <w:r w:rsidRPr="0015138C">
        <w:rPr>
          <w:rFonts w:ascii="Garamond" w:hAnsi="Garamond"/>
          <w:sz w:val="32"/>
        </w:rPr>
        <w:t>$30.00 for Expired Tabs</w:t>
      </w:r>
    </w:p>
    <w:p w:rsidR="009206B0" w:rsidRPr="0015138C" w:rsidRDefault="009206B0" w:rsidP="007D15BD">
      <w:pPr>
        <w:pStyle w:val="ListParagraph"/>
        <w:spacing w:line="320" w:lineRule="exact"/>
        <w:ind w:left="1440"/>
        <w:rPr>
          <w:rFonts w:ascii="Garamond" w:hAnsi="Garamond"/>
          <w:sz w:val="32"/>
        </w:rPr>
      </w:pPr>
    </w:p>
    <w:p w:rsidR="009206B0" w:rsidRPr="0015138C" w:rsidRDefault="009206B0" w:rsidP="009206B0">
      <w:pPr>
        <w:spacing w:line="320" w:lineRule="exact"/>
        <w:ind w:firstLine="360"/>
        <w:rPr>
          <w:rFonts w:ascii="Garamond" w:hAnsi="Garamond"/>
          <w:b/>
          <w:color w:val="FF0000"/>
          <w:sz w:val="8"/>
        </w:rPr>
      </w:pPr>
      <w:r w:rsidRPr="0015138C">
        <w:rPr>
          <w:rFonts w:ascii="Garamond" w:hAnsi="Garamond"/>
          <w:b/>
          <w:color w:val="FF0000"/>
          <w:sz w:val="36"/>
        </w:rPr>
        <w:t xml:space="preserve">IMPORTANT NOTICE ABOUT PAYMENT METHODS: </w:t>
      </w:r>
    </w:p>
    <w:p w:rsidR="009206B0" w:rsidRPr="0015138C" w:rsidRDefault="009206B0" w:rsidP="009206B0">
      <w:pPr>
        <w:rPr>
          <w:rFonts w:ascii="Garamond" w:hAnsi="Garamond"/>
          <w:b/>
          <w:color w:val="FF0000"/>
          <w:sz w:val="8"/>
        </w:rPr>
      </w:pPr>
    </w:p>
    <w:p w:rsidR="0015138C" w:rsidRPr="0015138C" w:rsidRDefault="0015138C" w:rsidP="009206B0">
      <w:pPr>
        <w:pStyle w:val="ListParagraph"/>
        <w:numPr>
          <w:ilvl w:val="0"/>
          <w:numId w:val="9"/>
        </w:numPr>
        <w:spacing w:line="320" w:lineRule="exact"/>
        <w:rPr>
          <w:rFonts w:ascii="Garamond" w:hAnsi="Garamond"/>
        </w:rPr>
      </w:pPr>
      <w:r>
        <w:rPr>
          <w:rFonts w:ascii="Garamond" w:hAnsi="Garamond"/>
          <w:b/>
          <w:color w:val="FF0000"/>
        </w:rPr>
        <w:t>CHECK</w:t>
      </w:r>
      <w:r w:rsidR="009206B0" w:rsidRPr="0015138C">
        <w:rPr>
          <w:rFonts w:ascii="Garamond" w:hAnsi="Garamond"/>
          <w:b/>
          <w:color w:val="FF0000"/>
        </w:rPr>
        <w:t xml:space="preserve"> OR MONEY ORDER ONLY</w:t>
      </w:r>
      <w:r w:rsidR="009206B0" w:rsidRPr="0015138C">
        <w:rPr>
          <w:rFonts w:ascii="Garamond" w:hAnsi="Garamond"/>
          <w:color w:val="FF0000"/>
        </w:rPr>
        <w:t xml:space="preserve">, </w:t>
      </w:r>
      <w:r w:rsidR="009206B0" w:rsidRPr="0015138C">
        <w:rPr>
          <w:rFonts w:ascii="Garamond" w:hAnsi="Garamond"/>
        </w:rPr>
        <w:t>Payable to Yakama Nation Department of Revenue</w:t>
      </w:r>
      <w:r w:rsidRPr="0015138C">
        <w:rPr>
          <w:rFonts w:ascii="Garamond" w:hAnsi="Garamond"/>
        </w:rPr>
        <w:t xml:space="preserve">. </w:t>
      </w:r>
    </w:p>
    <w:p w:rsidR="0015138C" w:rsidRPr="0015138C" w:rsidRDefault="0015138C" w:rsidP="0015138C">
      <w:pPr>
        <w:pStyle w:val="ListParagraph"/>
        <w:numPr>
          <w:ilvl w:val="0"/>
          <w:numId w:val="9"/>
        </w:numPr>
        <w:spacing w:line="320" w:lineRule="exact"/>
        <w:rPr>
          <w:rFonts w:ascii="Garamond" w:hAnsi="Garamond"/>
        </w:rPr>
      </w:pPr>
      <w:r w:rsidRPr="0015138C">
        <w:rPr>
          <w:rFonts w:ascii="Garamond" w:hAnsi="Garamond"/>
        </w:rPr>
        <w:t>Do not send in a blank check or money order, otherwise</w:t>
      </w:r>
      <w:r w:rsidR="00407DBC">
        <w:rPr>
          <w:rFonts w:ascii="Garamond" w:hAnsi="Garamond"/>
        </w:rPr>
        <w:t>,</w:t>
      </w:r>
      <w:r w:rsidRPr="0015138C">
        <w:rPr>
          <w:rFonts w:ascii="Garamond" w:hAnsi="Garamond"/>
        </w:rPr>
        <w:t xml:space="preserve"> we will not know who paid and for which services. </w:t>
      </w:r>
    </w:p>
    <w:p w:rsidR="009206B0" w:rsidRPr="0015138C" w:rsidRDefault="0015138C" w:rsidP="0015138C">
      <w:pPr>
        <w:pStyle w:val="ListParagraph"/>
        <w:numPr>
          <w:ilvl w:val="0"/>
          <w:numId w:val="9"/>
        </w:numPr>
        <w:spacing w:line="320" w:lineRule="exact"/>
        <w:rPr>
          <w:rFonts w:ascii="Garamond" w:hAnsi="Garamond"/>
        </w:rPr>
      </w:pPr>
      <w:r w:rsidRPr="0015138C">
        <w:rPr>
          <w:rFonts w:ascii="Garamond" w:hAnsi="Garamond"/>
        </w:rPr>
        <w:t>Be sure to write in the check/M.O. memo: Examples: Plate # renewal, New Plates, Transfer plates, 1</w:t>
      </w:r>
      <w:r w:rsidRPr="0015138C">
        <w:rPr>
          <w:rFonts w:ascii="Garamond" w:hAnsi="Garamond"/>
          <w:vertAlign w:val="superscript"/>
        </w:rPr>
        <w:t>st</w:t>
      </w:r>
      <w:r w:rsidRPr="0015138C">
        <w:rPr>
          <w:rFonts w:ascii="Garamond" w:hAnsi="Garamond"/>
        </w:rPr>
        <w:t>, 2</w:t>
      </w:r>
      <w:r w:rsidRPr="0015138C">
        <w:rPr>
          <w:rFonts w:ascii="Garamond" w:hAnsi="Garamond"/>
          <w:vertAlign w:val="superscript"/>
        </w:rPr>
        <w:t>nd</w:t>
      </w:r>
      <w:r w:rsidRPr="0015138C">
        <w:rPr>
          <w:rFonts w:ascii="Garamond" w:hAnsi="Garamond"/>
        </w:rPr>
        <w:t>, 3</w:t>
      </w:r>
      <w:r w:rsidRPr="0015138C">
        <w:rPr>
          <w:rFonts w:ascii="Garamond" w:hAnsi="Garamond"/>
          <w:vertAlign w:val="superscript"/>
        </w:rPr>
        <w:t>rd</w:t>
      </w:r>
      <w:r w:rsidRPr="0015138C">
        <w:rPr>
          <w:rFonts w:ascii="Garamond" w:hAnsi="Garamond"/>
        </w:rPr>
        <w:t>, or 4</w:t>
      </w:r>
      <w:r w:rsidRPr="0015138C">
        <w:rPr>
          <w:rFonts w:ascii="Garamond" w:hAnsi="Garamond"/>
          <w:vertAlign w:val="superscript"/>
        </w:rPr>
        <w:t>th</w:t>
      </w:r>
      <w:r w:rsidRPr="0015138C">
        <w:rPr>
          <w:rFonts w:ascii="Garamond" w:hAnsi="Garamond"/>
        </w:rPr>
        <w:t xml:space="preserve"> Qtr. Closed Area Permits, FY 21 Business license, etc. </w:t>
      </w:r>
    </w:p>
    <w:p w:rsidR="009206B0" w:rsidRPr="0015138C" w:rsidRDefault="009206B0" w:rsidP="009206B0">
      <w:pPr>
        <w:pStyle w:val="ListParagraph"/>
        <w:numPr>
          <w:ilvl w:val="0"/>
          <w:numId w:val="9"/>
        </w:numPr>
        <w:spacing w:line="240" w:lineRule="exact"/>
        <w:rPr>
          <w:rFonts w:ascii="Garamond" w:hAnsi="Garamond"/>
          <w:b/>
          <w:color w:val="FF0000"/>
        </w:rPr>
      </w:pPr>
      <w:r w:rsidRPr="0015138C">
        <w:rPr>
          <w:rFonts w:ascii="Garamond" w:hAnsi="Garamond"/>
          <w:b/>
          <w:color w:val="FF0000"/>
        </w:rPr>
        <w:t xml:space="preserve">EXACT CASH PAYMENT </w:t>
      </w:r>
      <w:r w:rsidRPr="0015138C">
        <w:rPr>
          <w:rFonts w:ascii="Garamond" w:hAnsi="Garamond"/>
          <w:i/>
          <w:color w:val="FF0000"/>
        </w:rPr>
        <w:t>(WE CAN’T MAKE CHANGE AT THIS TIME)</w:t>
      </w:r>
    </w:p>
    <w:p w:rsidR="007D15BD" w:rsidRPr="0015138C" w:rsidRDefault="00407DBC" w:rsidP="00133526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pict>
          <v:rect id="_x0000_i1027" style="width:0;height:1.5pt" o:hralign="center" o:bullet="t" o:hrstd="t" o:hr="t" fillcolor="#a0a0a0" stroked="f"/>
        </w:pict>
      </w:r>
    </w:p>
    <w:p w:rsidR="00BE5086" w:rsidRPr="0015138C" w:rsidRDefault="00BE5086" w:rsidP="00BE5086">
      <w:pPr>
        <w:ind w:left="720"/>
        <w:rPr>
          <w:rFonts w:ascii="Garamond" w:hAnsi="Garamond"/>
          <w:b/>
          <w:color w:val="548DD4" w:themeColor="text2" w:themeTint="99"/>
          <w:sz w:val="36"/>
        </w:rPr>
      </w:pPr>
      <w:r w:rsidRPr="0015138C">
        <w:rPr>
          <w:rFonts w:ascii="Garamond" w:hAnsi="Garamond"/>
          <w:b/>
          <w:color w:val="548DD4" w:themeColor="text2" w:themeTint="99"/>
          <w:sz w:val="36"/>
        </w:rPr>
        <w:t>Here are some things you can do:</w:t>
      </w:r>
    </w:p>
    <w:p w:rsidR="007A18A2" w:rsidRPr="0015138C" w:rsidRDefault="0015138C" w:rsidP="0015138C">
      <w:pPr>
        <w:pStyle w:val="ListParagraph"/>
        <w:numPr>
          <w:ilvl w:val="1"/>
          <w:numId w:val="14"/>
        </w:numPr>
        <w:rPr>
          <w:rFonts w:ascii="Garamond" w:hAnsi="Garamond"/>
          <w:sz w:val="28"/>
        </w:rPr>
      </w:pPr>
      <w:r w:rsidRPr="0015138C">
        <w:rPr>
          <w:rFonts w:ascii="Garamond" w:hAnsi="Garamond"/>
          <w:sz w:val="28"/>
          <w:u w:val="single"/>
        </w:rPr>
        <w:t>MAIL</w:t>
      </w:r>
      <w:r w:rsidR="0002716C" w:rsidRPr="0015138C">
        <w:rPr>
          <w:rFonts w:ascii="Garamond" w:hAnsi="Garamond"/>
          <w:sz w:val="28"/>
        </w:rPr>
        <w:t xml:space="preserve"> or </w:t>
      </w:r>
      <w:r w:rsidRPr="0015138C">
        <w:rPr>
          <w:rFonts w:ascii="Garamond" w:hAnsi="Garamond"/>
          <w:sz w:val="28"/>
          <w:u w:val="single"/>
        </w:rPr>
        <w:t>EMAILING</w:t>
      </w:r>
      <w:r w:rsidR="0002716C" w:rsidRPr="0015138C">
        <w:rPr>
          <w:rFonts w:ascii="Garamond" w:hAnsi="Garamond"/>
          <w:sz w:val="28"/>
        </w:rPr>
        <w:t xml:space="preserve"> </w:t>
      </w:r>
      <w:r w:rsidRPr="0015138C">
        <w:rPr>
          <w:rFonts w:ascii="Garamond" w:hAnsi="Garamond"/>
          <w:sz w:val="28"/>
        </w:rPr>
        <w:t xml:space="preserve">your </w:t>
      </w:r>
      <w:r w:rsidR="0002716C" w:rsidRPr="0015138C">
        <w:rPr>
          <w:rFonts w:ascii="Garamond" w:hAnsi="Garamond"/>
          <w:sz w:val="28"/>
        </w:rPr>
        <w:t>d</w:t>
      </w:r>
      <w:r w:rsidRPr="0015138C">
        <w:rPr>
          <w:rFonts w:ascii="Garamond" w:hAnsi="Garamond"/>
          <w:sz w:val="28"/>
        </w:rPr>
        <w:t>ocuments for p</w:t>
      </w:r>
      <w:r w:rsidR="00903C11" w:rsidRPr="0015138C">
        <w:rPr>
          <w:rFonts w:ascii="Garamond" w:hAnsi="Garamond"/>
          <w:sz w:val="28"/>
        </w:rPr>
        <w:t>rocessing</w:t>
      </w:r>
      <w:r w:rsidR="00970192" w:rsidRPr="0015138C">
        <w:rPr>
          <w:rFonts w:ascii="Garamond" w:hAnsi="Garamond"/>
          <w:sz w:val="28"/>
        </w:rPr>
        <w:t xml:space="preserve"> </w:t>
      </w:r>
      <w:r w:rsidRPr="0015138C">
        <w:rPr>
          <w:rFonts w:ascii="Garamond" w:hAnsi="Garamond"/>
          <w:sz w:val="28"/>
        </w:rPr>
        <w:t>is strongly encouraged BEFORE your tabs or permits expire.</w:t>
      </w:r>
    </w:p>
    <w:p w:rsidR="0015138C" w:rsidRPr="0015138C" w:rsidRDefault="0015138C" w:rsidP="0002716C">
      <w:pPr>
        <w:ind w:left="720"/>
        <w:rPr>
          <w:rFonts w:ascii="Garamond" w:hAnsi="Garamond"/>
          <w:sz w:val="28"/>
        </w:rPr>
      </w:pPr>
    </w:p>
    <w:p w:rsidR="00116EB8" w:rsidRPr="0015138C" w:rsidRDefault="0002716C" w:rsidP="0015138C">
      <w:pPr>
        <w:pStyle w:val="ListParagraph"/>
        <w:numPr>
          <w:ilvl w:val="1"/>
          <w:numId w:val="14"/>
        </w:numPr>
        <w:rPr>
          <w:rFonts w:ascii="Garamond" w:hAnsi="Garamond"/>
          <w:sz w:val="28"/>
          <w:szCs w:val="28"/>
          <w:u w:val="single"/>
        </w:rPr>
      </w:pPr>
      <w:r w:rsidRPr="0015138C">
        <w:rPr>
          <w:rFonts w:ascii="Garamond" w:hAnsi="Garamond"/>
          <w:sz w:val="28"/>
          <w:szCs w:val="28"/>
          <w:u w:val="single"/>
        </w:rPr>
        <w:t>REQUEST ANY APPLICATION VIA EMAIL OR MAIL</w:t>
      </w:r>
    </w:p>
    <w:p w:rsidR="0015138C" w:rsidRDefault="006A3D0A" w:rsidP="0015138C">
      <w:pPr>
        <w:pStyle w:val="ListParagraph"/>
        <w:numPr>
          <w:ilvl w:val="2"/>
          <w:numId w:val="5"/>
        </w:numPr>
        <w:rPr>
          <w:rFonts w:ascii="Garamond" w:hAnsi="Garamond"/>
          <w:b/>
          <w:sz w:val="28"/>
          <w:szCs w:val="28"/>
        </w:rPr>
      </w:pPr>
      <w:r w:rsidRPr="0015138C">
        <w:rPr>
          <w:rFonts w:ascii="Garamond" w:hAnsi="Garamond"/>
          <w:sz w:val="28"/>
          <w:szCs w:val="28"/>
        </w:rPr>
        <w:t>Business License application</w:t>
      </w:r>
      <w:r w:rsidR="0015138C">
        <w:rPr>
          <w:rFonts w:ascii="Garamond" w:hAnsi="Garamond"/>
          <w:sz w:val="28"/>
          <w:szCs w:val="28"/>
        </w:rPr>
        <w:t xml:space="preserve"> - </w:t>
      </w:r>
      <w:r w:rsidR="007D15BD" w:rsidRPr="0015138C">
        <w:rPr>
          <w:rFonts w:ascii="Garamond" w:hAnsi="Garamond"/>
          <w:b/>
          <w:sz w:val="28"/>
          <w:szCs w:val="28"/>
        </w:rPr>
        <w:t>fee: $205.00</w:t>
      </w:r>
    </w:p>
    <w:p w:rsidR="007D15BD" w:rsidRPr="0015138C" w:rsidRDefault="006A3D0A" w:rsidP="00377FF4">
      <w:pPr>
        <w:pStyle w:val="ListParagraph"/>
        <w:numPr>
          <w:ilvl w:val="2"/>
          <w:numId w:val="5"/>
        </w:numPr>
        <w:rPr>
          <w:rFonts w:ascii="Garamond" w:hAnsi="Garamond"/>
          <w:b/>
          <w:sz w:val="28"/>
          <w:szCs w:val="28"/>
        </w:rPr>
      </w:pPr>
      <w:r w:rsidRPr="0015138C">
        <w:rPr>
          <w:rFonts w:ascii="Garamond" w:hAnsi="Garamond"/>
          <w:sz w:val="28"/>
          <w:szCs w:val="28"/>
        </w:rPr>
        <w:t>Courtesy permit application (Family)</w:t>
      </w:r>
      <w:r w:rsidR="0015138C">
        <w:rPr>
          <w:rFonts w:ascii="Garamond" w:hAnsi="Garamond"/>
          <w:sz w:val="28"/>
          <w:szCs w:val="28"/>
        </w:rPr>
        <w:t xml:space="preserve"> - </w:t>
      </w:r>
      <w:r w:rsidR="007D15BD" w:rsidRPr="0015138C">
        <w:rPr>
          <w:rFonts w:ascii="Garamond" w:hAnsi="Garamond"/>
          <w:b/>
          <w:sz w:val="28"/>
          <w:szCs w:val="28"/>
        </w:rPr>
        <w:t>fee: $55.00</w:t>
      </w:r>
    </w:p>
    <w:p w:rsidR="007D15BD" w:rsidRPr="0015138C" w:rsidRDefault="007D15BD" w:rsidP="0015138C">
      <w:pPr>
        <w:pStyle w:val="ListParagraph"/>
        <w:numPr>
          <w:ilvl w:val="3"/>
          <w:numId w:val="5"/>
        </w:numPr>
        <w:rPr>
          <w:rFonts w:ascii="Garamond" w:hAnsi="Garamond"/>
          <w:b/>
          <w:sz w:val="28"/>
          <w:szCs w:val="28"/>
        </w:rPr>
      </w:pPr>
      <w:r w:rsidRPr="0015138C">
        <w:rPr>
          <w:rFonts w:ascii="Garamond" w:hAnsi="Garamond"/>
          <w:b/>
          <w:sz w:val="28"/>
          <w:szCs w:val="28"/>
        </w:rPr>
        <w:t xml:space="preserve">fee for </w:t>
      </w:r>
      <w:r w:rsidRPr="0015138C">
        <w:rPr>
          <w:rFonts w:ascii="Garamond" w:hAnsi="Garamond"/>
          <w:b/>
          <w:i/>
          <w:color w:val="FF0000"/>
          <w:sz w:val="28"/>
          <w:szCs w:val="28"/>
        </w:rPr>
        <w:t>Permittee 55 or older</w:t>
      </w:r>
      <w:r w:rsidRPr="0015138C">
        <w:rPr>
          <w:rFonts w:ascii="Garamond" w:hAnsi="Garamond"/>
          <w:b/>
          <w:sz w:val="28"/>
          <w:szCs w:val="28"/>
        </w:rPr>
        <w:t>: $5.00</w:t>
      </w:r>
    </w:p>
    <w:p w:rsidR="007D15BD" w:rsidRPr="0015138C" w:rsidRDefault="006A3D0A" w:rsidP="007464BD">
      <w:pPr>
        <w:pStyle w:val="ListParagraph"/>
        <w:numPr>
          <w:ilvl w:val="2"/>
          <w:numId w:val="5"/>
        </w:numPr>
        <w:rPr>
          <w:rFonts w:ascii="Garamond" w:hAnsi="Garamond"/>
          <w:b/>
          <w:sz w:val="28"/>
          <w:szCs w:val="28"/>
        </w:rPr>
      </w:pPr>
      <w:r w:rsidRPr="0015138C">
        <w:rPr>
          <w:rFonts w:ascii="Garamond" w:hAnsi="Garamond"/>
          <w:sz w:val="28"/>
          <w:szCs w:val="28"/>
        </w:rPr>
        <w:t>Courtesy permit application (Work)</w:t>
      </w:r>
      <w:r w:rsidR="0015138C">
        <w:rPr>
          <w:rFonts w:ascii="Garamond" w:hAnsi="Garamond"/>
          <w:sz w:val="28"/>
          <w:szCs w:val="28"/>
        </w:rPr>
        <w:t xml:space="preserve"> - </w:t>
      </w:r>
      <w:r w:rsidR="007D15BD" w:rsidRPr="0015138C">
        <w:rPr>
          <w:rFonts w:ascii="Garamond" w:hAnsi="Garamond"/>
          <w:b/>
          <w:sz w:val="28"/>
          <w:szCs w:val="28"/>
        </w:rPr>
        <w:t>fee: $55.00</w:t>
      </w:r>
    </w:p>
    <w:p w:rsidR="00D35D50" w:rsidRPr="0015138C" w:rsidRDefault="00D35D50" w:rsidP="00D35D50">
      <w:pPr>
        <w:pStyle w:val="ListParagraph"/>
        <w:ind w:left="1080"/>
        <w:rPr>
          <w:rFonts w:ascii="Garamond" w:hAnsi="Garamond"/>
          <w:b/>
          <w:color w:val="FF0000"/>
        </w:rPr>
      </w:pPr>
      <w:r w:rsidRPr="0015138C">
        <w:rPr>
          <w:rFonts w:ascii="Garamond" w:hAnsi="Garamond"/>
          <w:b/>
          <w:color w:val="FF0000"/>
        </w:rPr>
        <w:t xml:space="preserve">Documents and </w:t>
      </w:r>
      <w:bookmarkStart w:id="0" w:name="_GoBack"/>
      <w:bookmarkEnd w:id="0"/>
      <w:r w:rsidRPr="0015138C">
        <w:rPr>
          <w:rFonts w:ascii="Garamond" w:hAnsi="Garamond"/>
          <w:b/>
          <w:color w:val="FF0000"/>
        </w:rPr>
        <w:t>IDs must be legible. If not legible, the forms will be sent back.</w:t>
      </w:r>
    </w:p>
    <w:p w:rsidR="002B4BD7" w:rsidRPr="0015138C" w:rsidRDefault="002B4BD7" w:rsidP="00D35D50">
      <w:pPr>
        <w:spacing w:line="240" w:lineRule="exact"/>
        <w:rPr>
          <w:rFonts w:ascii="Garamond" w:hAnsi="Garamond"/>
          <w:sz w:val="28"/>
          <w:u w:val="single"/>
        </w:rPr>
      </w:pPr>
    </w:p>
    <w:p w:rsidR="000A7E7F" w:rsidRPr="0015138C" w:rsidRDefault="00407DBC" w:rsidP="00C30DD3">
      <w:pPr>
        <w:spacing w:line="240" w:lineRule="exact"/>
        <w:rPr>
          <w:rFonts w:ascii="Garamond" w:hAnsi="Garamond"/>
        </w:rPr>
      </w:pPr>
      <w:r>
        <w:rPr>
          <w:rFonts w:ascii="Garamond" w:hAnsi="Garamond"/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C2314A" w:rsidRDefault="0015138C" w:rsidP="00C2314A">
      <w:pPr>
        <w:ind w:left="720"/>
        <w:rPr>
          <w:rFonts w:ascii="Garamond" w:hAnsi="Garamond"/>
          <w:b/>
          <w:color w:val="FF0000"/>
          <w:sz w:val="36"/>
          <w:szCs w:val="36"/>
        </w:rPr>
      </w:pPr>
      <w:r w:rsidRPr="0015138C">
        <w:rPr>
          <w:rFonts w:ascii="Garamond" w:hAnsi="Garamond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10436</wp:posOffset>
                </wp:positionH>
                <wp:positionV relativeFrom="paragraph">
                  <wp:posOffset>11734</wp:posOffset>
                </wp:positionV>
                <wp:extent cx="6304777" cy="1017270"/>
                <wp:effectExtent l="0" t="0" r="2032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777" cy="1017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38C" w:rsidRPr="0015138C" w:rsidRDefault="0015138C" w:rsidP="0015138C">
                            <w:pPr>
                              <w:ind w:left="-90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5138C"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  <w:szCs w:val="36"/>
                              </w:rPr>
                              <w:t xml:space="preserve">The following services are temporarily </w:t>
                            </w:r>
                            <w:r w:rsidRPr="0015138C"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 xml:space="preserve">suspended until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further notice</w:t>
                            </w:r>
                            <w:r w:rsidRPr="0015138C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15138C" w:rsidRPr="0015138C" w:rsidRDefault="0015138C" w:rsidP="001513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15138C">
                              <w:rPr>
                                <w:rFonts w:ascii="Garamond" w:hAnsi="Garamond"/>
                                <w:sz w:val="36"/>
                              </w:rPr>
                              <w:t>Vendor Permit Applications</w:t>
                            </w:r>
                          </w:p>
                          <w:p w:rsidR="0015138C" w:rsidRPr="0015138C" w:rsidRDefault="0015138C" w:rsidP="001513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15138C">
                              <w:rPr>
                                <w:rFonts w:ascii="Garamond" w:hAnsi="Garamond"/>
                                <w:sz w:val="36"/>
                              </w:rPr>
                              <w:t>Dance Permit Applications</w:t>
                            </w:r>
                          </w:p>
                          <w:p w:rsidR="002B4BD7" w:rsidRPr="002B4BD7" w:rsidRDefault="002B4BD7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.9pt;width:496.4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" fillcolor="white [3201]" strokecolor="black [3200]" strokeweight="2pt">
                <v:textbox>
                  <w:txbxContent>
                    <w:p w:rsidR="0015138C" w:rsidRPr="0015138C" w:rsidRDefault="0015138C" w:rsidP="0015138C">
                      <w:pPr>
                        <w:ind w:left="-90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5138C">
                        <w:rPr>
                          <w:rFonts w:ascii="Garamond" w:hAnsi="Garamond"/>
                          <w:b/>
                          <w:color w:val="FF0000"/>
                          <w:sz w:val="32"/>
                          <w:szCs w:val="36"/>
                        </w:rPr>
                        <w:t xml:space="preserve">The following services are temporarily </w:t>
                      </w:r>
                      <w:r w:rsidRPr="0015138C">
                        <w:rPr>
                          <w:rFonts w:ascii="Garamond" w:hAnsi="Garamond"/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suspended</w:t>
                      </w:r>
                      <w:r w:rsidRPr="0015138C">
                        <w:rPr>
                          <w:rFonts w:ascii="Garamond" w:hAnsi="Garamond"/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 xml:space="preserve"> until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further notice</w:t>
                      </w:r>
                      <w:r w:rsidRPr="0015138C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:</w:t>
                      </w:r>
                    </w:p>
                    <w:p w:rsidR="0015138C" w:rsidRPr="0015138C" w:rsidRDefault="0015138C" w:rsidP="001513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Garamond" w:hAnsi="Garamond"/>
                          <w:sz w:val="36"/>
                        </w:rPr>
                      </w:pPr>
                      <w:r w:rsidRPr="0015138C">
                        <w:rPr>
                          <w:rFonts w:ascii="Garamond" w:hAnsi="Garamond"/>
                          <w:sz w:val="36"/>
                        </w:rPr>
                        <w:t>Vendor Permit Applications</w:t>
                      </w:r>
                    </w:p>
                    <w:p w:rsidR="0015138C" w:rsidRPr="0015138C" w:rsidRDefault="0015138C" w:rsidP="001513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Garamond" w:hAnsi="Garamond"/>
                          <w:sz w:val="36"/>
                        </w:rPr>
                      </w:pPr>
                      <w:r w:rsidRPr="0015138C">
                        <w:rPr>
                          <w:rFonts w:ascii="Garamond" w:hAnsi="Garamond"/>
                          <w:sz w:val="36"/>
                        </w:rPr>
                        <w:t>Dance Permit Applications</w:t>
                      </w:r>
                    </w:p>
                    <w:p w:rsidR="002B4BD7" w:rsidRPr="002B4BD7" w:rsidRDefault="002B4BD7">
                      <w:pPr>
                        <w:rPr>
                          <w:b/>
                          <w:color w:val="000000" w:themeColor="text1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38C" w:rsidRDefault="0015138C" w:rsidP="00C2314A">
      <w:pPr>
        <w:ind w:left="720"/>
        <w:rPr>
          <w:rFonts w:ascii="Garamond" w:hAnsi="Garamond"/>
          <w:b/>
          <w:color w:val="FF0000"/>
          <w:sz w:val="36"/>
          <w:szCs w:val="36"/>
        </w:rPr>
      </w:pPr>
    </w:p>
    <w:p w:rsidR="0015138C" w:rsidRDefault="0015138C" w:rsidP="00C2314A">
      <w:pPr>
        <w:ind w:left="720"/>
        <w:rPr>
          <w:rFonts w:ascii="Garamond" w:hAnsi="Garamond"/>
          <w:b/>
          <w:color w:val="FF0000"/>
          <w:sz w:val="36"/>
          <w:szCs w:val="36"/>
        </w:rPr>
      </w:pPr>
    </w:p>
    <w:p w:rsidR="0015138C" w:rsidRPr="0015138C" w:rsidRDefault="0015138C" w:rsidP="00C2314A">
      <w:pPr>
        <w:ind w:left="720"/>
        <w:rPr>
          <w:rFonts w:ascii="Garamond" w:hAnsi="Garamond"/>
          <w:b/>
          <w:color w:val="FF0000"/>
          <w:sz w:val="36"/>
          <w:szCs w:val="36"/>
        </w:rPr>
      </w:pPr>
    </w:p>
    <w:p w:rsidR="006968DA" w:rsidRPr="0015138C" w:rsidRDefault="00407DBC" w:rsidP="0015138C">
      <w:pPr>
        <w:spacing w:line="240" w:lineRule="exact"/>
        <w:rPr>
          <w:rFonts w:ascii="Garamond" w:hAnsi="Garamond"/>
        </w:rPr>
      </w:pPr>
      <w:r>
        <w:rPr>
          <w:rFonts w:ascii="Garamond" w:hAnsi="Garamond"/>
          <w:b/>
        </w:rPr>
        <w:pict>
          <v:rect id="_x0000_i1029" style="width:0;height:1.5pt" o:hralign="center" o:hrstd="t" o:hr="t" fillcolor="#a0a0a0" stroked="f"/>
        </w:pict>
      </w:r>
    </w:p>
    <w:p w:rsidR="0015138C" w:rsidRDefault="00CC0ACB" w:rsidP="0015138C">
      <w:pPr>
        <w:rPr>
          <w:rFonts w:ascii="Garamond" w:hAnsi="Garamond"/>
          <w:b/>
          <w:sz w:val="27"/>
          <w:szCs w:val="27"/>
        </w:rPr>
      </w:pPr>
      <w:r w:rsidRPr="0015138C">
        <w:rPr>
          <w:rFonts w:ascii="Garamond" w:hAnsi="Garamond"/>
          <w:b/>
          <w:sz w:val="27"/>
          <w:szCs w:val="27"/>
        </w:rPr>
        <w:t>W</w:t>
      </w:r>
      <w:r w:rsidR="0015138C">
        <w:rPr>
          <w:rFonts w:ascii="Garamond" w:hAnsi="Garamond"/>
          <w:b/>
          <w:sz w:val="27"/>
          <w:szCs w:val="27"/>
        </w:rPr>
        <w:t xml:space="preserve">e appreciate your patience as we continue to process everything in the order received. </w:t>
      </w:r>
    </w:p>
    <w:p w:rsidR="0015138C" w:rsidRDefault="0015138C" w:rsidP="0073423B">
      <w:pPr>
        <w:ind w:left="720"/>
        <w:rPr>
          <w:rFonts w:ascii="Garamond" w:hAnsi="Garamond"/>
          <w:b/>
          <w:sz w:val="27"/>
          <w:szCs w:val="27"/>
        </w:rPr>
      </w:pPr>
    </w:p>
    <w:p w:rsidR="0015138C" w:rsidRDefault="0015138C" w:rsidP="00025FBA">
      <w:pPr>
        <w:rPr>
          <w:rFonts w:ascii="Garamond" w:hAnsi="Garamond"/>
          <w:b/>
          <w:sz w:val="28"/>
        </w:rPr>
      </w:pPr>
    </w:p>
    <w:p w:rsidR="00BE5086" w:rsidRPr="0015138C" w:rsidRDefault="0015138C" w:rsidP="00025FBA">
      <w:pPr>
        <w:rPr>
          <w:rFonts w:ascii="Garamond" w:hAnsi="Garamond"/>
          <w:b/>
          <w:sz w:val="28"/>
        </w:rPr>
      </w:pPr>
      <w:r w:rsidRPr="0015138C">
        <w:rPr>
          <w:rFonts w:ascii="Garamond" w:hAnsi="Garamond"/>
          <w:b/>
          <w:sz w:val="28"/>
        </w:rPr>
        <w:t>CONTACT INFORMATION:</w:t>
      </w:r>
    </w:p>
    <w:p w:rsidR="0015138C" w:rsidRDefault="0015138C" w:rsidP="009446EF">
      <w:pPr>
        <w:rPr>
          <w:rStyle w:val="Hyperlink"/>
          <w:rFonts w:ascii="Garamond" w:hAnsi="Garamond"/>
          <w:b/>
          <w:color w:val="auto"/>
          <w:sz w:val="28"/>
          <w:u w:val="none"/>
        </w:rPr>
      </w:pPr>
      <w:r>
        <w:rPr>
          <w:rStyle w:val="Hyperlink"/>
          <w:rFonts w:ascii="Garamond" w:hAnsi="Garamond"/>
          <w:b/>
          <w:color w:val="auto"/>
          <w:sz w:val="28"/>
          <w:u w:val="none"/>
        </w:rPr>
        <w:t xml:space="preserve">Mailing Address: </w:t>
      </w:r>
      <w:r w:rsidRPr="0015138C">
        <w:rPr>
          <w:rStyle w:val="Hyperlink"/>
          <w:rFonts w:ascii="Garamond" w:hAnsi="Garamond"/>
          <w:color w:val="auto"/>
          <w:sz w:val="28"/>
          <w:u w:val="none"/>
        </w:rPr>
        <w:t>P.O. Box 151 Toppenish, WA 98948</w:t>
      </w:r>
    </w:p>
    <w:p w:rsidR="0015138C" w:rsidRDefault="0015138C" w:rsidP="009446EF">
      <w:pPr>
        <w:rPr>
          <w:rFonts w:ascii="Garamond" w:hAnsi="Garamond"/>
          <w:sz w:val="28"/>
        </w:rPr>
      </w:pPr>
      <w:r w:rsidRPr="0015138C">
        <w:rPr>
          <w:rStyle w:val="Hyperlink"/>
          <w:rFonts w:ascii="Garamond" w:hAnsi="Garamond"/>
          <w:b/>
          <w:color w:val="auto"/>
          <w:sz w:val="28"/>
          <w:u w:val="none"/>
        </w:rPr>
        <w:t>Department Email</w:t>
      </w:r>
      <w:r w:rsidRPr="0015138C">
        <w:rPr>
          <w:rStyle w:val="Hyperlink"/>
          <w:rFonts w:ascii="Garamond" w:hAnsi="Garamond"/>
          <w:color w:val="auto"/>
          <w:sz w:val="28"/>
          <w:u w:val="none"/>
        </w:rPr>
        <w:t>:</w:t>
      </w:r>
      <w:r>
        <w:rPr>
          <w:rStyle w:val="Hyperlink"/>
          <w:rFonts w:ascii="Garamond" w:hAnsi="Garamond"/>
          <w:color w:val="auto"/>
          <w:sz w:val="28"/>
          <w:u w:val="none"/>
        </w:rPr>
        <w:t xml:space="preserve"> </w:t>
      </w:r>
      <w:r w:rsidRPr="0015138C">
        <w:rPr>
          <w:rStyle w:val="Hyperlink"/>
          <w:rFonts w:ascii="Garamond" w:hAnsi="Garamond"/>
          <w:color w:val="auto"/>
          <w:sz w:val="28"/>
        </w:rPr>
        <w:t xml:space="preserve"> </w:t>
      </w:r>
      <w:hyperlink r:id="rId8" w:history="1">
        <w:r w:rsidR="0073423B" w:rsidRPr="0015138C">
          <w:rPr>
            <w:rStyle w:val="Hyperlink"/>
            <w:rFonts w:ascii="Garamond" w:hAnsi="Garamond"/>
            <w:sz w:val="28"/>
          </w:rPr>
          <w:t>Revenue@yakama.com</w:t>
        </w:r>
      </w:hyperlink>
      <w:r w:rsidR="0073423B" w:rsidRPr="0015138C">
        <w:rPr>
          <w:rFonts w:ascii="Garamond" w:hAnsi="Garamond"/>
          <w:sz w:val="28"/>
        </w:rPr>
        <w:t xml:space="preserve"> </w:t>
      </w:r>
    </w:p>
    <w:p w:rsidR="0015138C" w:rsidRDefault="0015138C" w:rsidP="0015138C">
      <w:pPr>
        <w:rPr>
          <w:rFonts w:ascii="Garamond" w:hAnsi="Garamond"/>
          <w:b/>
          <w:color w:val="0563C1"/>
          <w:szCs w:val="24"/>
        </w:rPr>
      </w:pPr>
      <w:r w:rsidRPr="0015138C">
        <w:rPr>
          <w:rFonts w:ascii="Garamond" w:hAnsi="Garamond"/>
          <w:b/>
          <w:sz w:val="28"/>
        </w:rPr>
        <w:t>Department extension</w:t>
      </w:r>
      <w:r>
        <w:rPr>
          <w:rFonts w:ascii="Garamond" w:hAnsi="Garamond"/>
          <w:b/>
          <w:sz w:val="28"/>
        </w:rPr>
        <w:t>s</w:t>
      </w:r>
      <w:r>
        <w:rPr>
          <w:rFonts w:ascii="Garamond" w:hAnsi="Garamond"/>
          <w:sz w:val="28"/>
        </w:rPr>
        <w:t>: Ext. 6091 - MVRP</w:t>
      </w:r>
    </w:p>
    <w:p w:rsidR="0015138C" w:rsidRDefault="0015138C" w:rsidP="0015138C">
      <w:pPr>
        <w:ind w:left="2880"/>
        <w:rPr>
          <w:rFonts w:ascii="Garamond" w:hAnsi="Garamond"/>
          <w:b/>
          <w:color w:val="0563C1"/>
          <w:szCs w:val="24"/>
        </w:rPr>
      </w:pPr>
      <w:r>
        <w:rPr>
          <w:rFonts w:ascii="Garamond" w:hAnsi="Garamond"/>
          <w:sz w:val="28"/>
          <w:szCs w:val="24"/>
        </w:rPr>
        <w:t xml:space="preserve">Ext. 6028 - </w:t>
      </w:r>
      <w:r w:rsidRPr="0015138C">
        <w:rPr>
          <w:rFonts w:ascii="Garamond" w:hAnsi="Garamond"/>
          <w:sz w:val="28"/>
          <w:szCs w:val="24"/>
        </w:rPr>
        <w:t>CLOSED AREA PERMITS</w:t>
      </w:r>
      <w:r w:rsidR="0073423B" w:rsidRPr="0015138C">
        <w:rPr>
          <w:rFonts w:ascii="Garamond" w:hAnsi="Garamond"/>
          <w:b/>
          <w:color w:val="0563C1"/>
          <w:szCs w:val="24"/>
        </w:rPr>
        <w:t xml:space="preserve"> </w:t>
      </w:r>
    </w:p>
    <w:p w:rsidR="009446EF" w:rsidRDefault="0015138C" w:rsidP="0015138C">
      <w:pPr>
        <w:ind w:left="2880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Ext. 6069 - BUSINESS LICENSE/ART.</w:t>
      </w:r>
      <w:r w:rsidRPr="0015138C">
        <w:rPr>
          <w:rFonts w:ascii="Garamond" w:hAnsi="Garamond"/>
          <w:sz w:val="28"/>
          <w:szCs w:val="24"/>
        </w:rPr>
        <w:t xml:space="preserve"> OF INC</w:t>
      </w:r>
      <w:r>
        <w:rPr>
          <w:rFonts w:ascii="Garamond" w:hAnsi="Garamond"/>
          <w:sz w:val="28"/>
          <w:szCs w:val="24"/>
        </w:rPr>
        <w:t>.</w:t>
      </w:r>
    </w:p>
    <w:p w:rsidR="0015138C" w:rsidRPr="0015138C" w:rsidRDefault="0015138C" w:rsidP="0015138C">
      <w:pPr>
        <w:ind w:left="2880"/>
        <w:rPr>
          <w:rFonts w:ascii="Garamond" w:hAnsi="Garamond"/>
          <w:sz w:val="28"/>
        </w:rPr>
      </w:pPr>
      <w:r>
        <w:rPr>
          <w:rFonts w:ascii="Garamond" w:hAnsi="Garamond"/>
          <w:sz w:val="28"/>
          <w:szCs w:val="24"/>
        </w:rPr>
        <w:t>Ext. 6037 – TREATY DISTRIBUTION</w:t>
      </w:r>
    </w:p>
    <w:p w:rsidR="00C2314A" w:rsidRDefault="00C2314A" w:rsidP="00AD0E3E">
      <w:pPr>
        <w:rPr>
          <w:rFonts w:ascii="Garamond" w:hAnsi="Garamond"/>
          <w:color w:val="0563C1"/>
          <w:sz w:val="28"/>
          <w:szCs w:val="22"/>
        </w:rPr>
      </w:pPr>
    </w:p>
    <w:p w:rsidR="0015138C" w:rsidRDefault="0015138C" w:rsidP="00AD0E3E">
      <w:pPr>
        <w:rPr>
          <w:rFonts w:ascii="Garamond" w:hAnsi="Garamond"/>
          <w:color w:val="0563C1"/>
          <w:sz w:val="28"/>
          <w:szCs w:val="22"/>
        </w:rPr>
      </w:pPr>
    </w:p>
    <w:p w:rsidR="0015138C" w:rsidRDefault="0015138C" w:rsidP="00AD0E3E">
      <w:pPr>
        <w:rPr>
          <w:rFonts w:ascii="Garamond" w:hAnsi="Garamond"/>
          <w:color w:val="0563C1"/>
          <w:sz w:val="28"/>
          <w:szCs w:val="22"/>
        </w:rPr>
      </w:pPr>
    </w:p>
    <w:p w:rsidR="0015138C" w:rsidRPr="0015138C" w:rsidRDefault="0015138C" w:rsidP="0015138C">
      <w:pPr>
        <w:rPr>
          <w:rFonts w:ascii="Garamond" w:hAnsi="Garamond"/>
          <w:b/>
          <w:sz w:val="27"/>
          <w:szCs w:val="27"/>
        </w:rPr>
      </w:pPr>
      <w:r w:rsidRPr="0015138C">
        <w:rPr>
          <w:rFonts w:ascii="Garamond" w:hAnsi="Garamond"/>
          <w:b/>
          <w:sz w:val="27"/>
          <w:szCs w:val="27"/>
        </w:rPr>
        <w:t>Continue to stay informed for further updates on Yakama Nation Website or Facebook Yakama Info page.</w:t>
      </w:r>
    </w:p>
    <w:p w:rsidR="0015138C" w:rsidRPr="0015138C" w:rsidRDefault="0015138C" w:rsidP="00AD0E3E">
      <w:pPr>
        <w:rPr>
          <w:rFonts w:ascii="Garamond" w:hAnsi="Garamond"/>
          <w:color w:val="0563C1"/>
          <w:sz w:val="28"/>
          <w:szCs w:val="22"/>
        </w:rPr>
        <w:sectPr w:rsidR="0015138C" w:rsidRPr="0015138C" w:rsidSect="009701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152" w:left="810" w:header="0" w:footer="1008" w:gutter="0"/>
          <w:cols w:space="720"/>
        </w:sectPr>
      </w:pPr>
    </w:p>
    <w:p w:rsidR="001B6E42" w:rsidRPr="0015138C" w:rsidRDefault="001B6E42" w:rsidP="00AD0E3E">
      <w:pPr>
        <w:tabs>
          <w:tab w:val="left" w:pos="4011"/>
        </w:tabs>
        <w:rPr>
          <w:rFonts w:ascii="Garamond" w:hAnsi="Garamond"/>
        </w:rPr>
      </w:pPr>
    </w:p>
    <w:sectPr w:rsidR="001B6E42" w:rsidRPr="0015138C" w:rsidSect="00196467">
      <w:footerReference w:type="default" r:id="rId15"/>
      <w:pgSz w:w="12240" w:h="15840" w:code="1"/>
      <w:pgMar w:top="1440" w:right="1440" w:bottom="1152" w:left="806" w:header="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CA" w:rsidRDefault="00FD7ECA">
      <w:r>
        <w:separator/>
      </w:r>
    </w:p>
  </w:endnote>
  <w:endnote w:type="continuationSeparator" w:id="0">
    <w:p w:rsidR="00FD7ECA" w:rsidRDefault="00FD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BC" w:rsidRDefault="0040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14" w:rsidRDefault="00910314">
    <w:pPr>
      <w:pStyle w:val="Footer"/>
      <w:jc w:val="center"/>
      <w:rPr>
        <w:rFonts w:ascii="Perpetua" w:hAnsi="Perpetua"/>
        <w:sz w:val="22"/>
      </w:rPr>
    </w:pPr>
    <w:r>
      <w:rPr>
        <w:rFonts w:ascii="Perpetua" w:hAnsi="Perpetua"/>
        <w:color w:val="000080"/>
        <w:sz w:val="22"/>
      </w:rPr>
      <w:t xml:space="preserve">Post Office Box 151, </w:t>
    </w:r>
    <w:smartTag w:uri="urn:schemas-microsoft-com:office:smarttags" w:element="address">
      <w:smartTag w:uri="urn:schemas-microsoft-com:office:smarttags" w:element="Street">
        <w:r>
          <w:rPr>
            <w:rFonts w:ascii="Perpetua" w:hAnsi="Perpetua"/>
            <w:color w:val="000080"/>
            <w:sz w:val="22"/>
          </w:rPr>
          <w:t>Fort Road</w:t>
        </w:r>
      </w:smartTag>
      <w:r>
        <w:rPr>
          <w:rFonts w:ascii="Perpetua" w:hAnsi="Perpetua"/>
          <w:color w:val="000080"/>
          <w:sz w:val="22"/>
        </w:rPr>
        <w:t xml:space="preserve">, </w:t>
      </w:r>
      <w:smartTag w:uri="urn:schemas-microsoft-com:office:smarttags" w:element="City">
        <w:r>
          <w:rPr>
            <w:rFonts w:ascii="Perpetua" w:hAnsi="Perpetua"/>
            <w:color w:val="000080"/>
            <w:sz w:val="22"/>
          </w:rPr>
          <w:t>Toppenish</w:t>
        </w:r>
      </w:smartTag>
      <w:r>
        <w:rPr>
          <w:rFonts w:ascii="Perpetua" w:hAnsi="Perpetua"/>
          <w:color w:val="000080"/>
          <w:sz w:val="22"/>
        </w:rPr>
        <w:t xml:space="preserve">, </w:t>
      </w:r>
      <w:smartTag w:uri="urn:schemas-microsoft-com:office:smarttags" w:element="State">
        <w:r>
          <w:rPr>
            <w:rFonts w:ascii="Perpetua" w:hAnsi="Perpetua"/>
            <w:color w:val="000080"/>
            <w:sz w:val="22"/>
          </w:rPr>
          <w:t>WA</w:t>
        </w:r>
      </w:smartTag>
      <w:r>
        <w:rPr>
          <w:rFonts w:ascii="Perpetua" w:hAnsi="Perpetua"/>
          <w:color w:val="000080"/>
          <w:sz w:val="22"/>
        </w:rPr>
        <w:t xml:space="preserve"> </w:t>
      </w:r>
      <w:smartTag w:uri="urn:schemas-microsoft-com:office:smarttags" w:element="PostalCode">
        <w:r>
          <w:rPr>
            <w:rFonts w:ascii="Perpetua" w:hAnsi="Perpetua"/>
            <w:color w:val="000080"/>
            <w:sz w:val="22"/>
          </w:rPr>
          <w:t>98948</w:t>
        </w:r>
      </w:smartTag>
    </w:smartTag>
    <w:r>
      <w:rPr>
        <w:rFonts w:ascii="Perpetua" w:hAnsi="Perpetua"/>
        <w:color w:val="000080"/>
        <w:sz w:val="22"/>
      </w:rPr>
      <w:t xml:space="preserve"> (509) 865-5121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BC" w:rsidRDefault="00407D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14" w:rsidRDefault="00910314">
    <w:pPr>
      <w:pStyle w:val="Footer"/>
      <w:jc w:val="center"/>
      <w:rPr>
        <w:rFonts w:ascii="Perpetua" w:hAnsi="Perpetua"/>
        <w:sz w:val="22"/>
      </w:rPr>
    </w:pPr>
    <w:r>
      <w:rPr>
        <w:rFonts w:ascii="Perpetua" w:hAnsi="Perpetua"/>
        <w:color w:val="000080"/>
        <w:sz w:val="22"/>
      </w:rPr>
      <w:t xml:space="preserve">Post Office Box 151, </w:t>
    </w:r>
    <w:smartTag w:uri="urn:schemas-microsoft-com:office:smarttags" w:element="address">
      <w:smartTag w:uri="urn:schemas-microsoft-com:office:smarttags" w:element="Street">
        <w:r>
          <w:rPr>
            <w:rFonts w:ascii="Perpetua" w:hAnsi="Perpetua"/>
            <w:color w:val="000080"/>
            <w:sz w:val="22"/>
          </w:rPr>
          <w:t>Fort Road</w:t>
        </w:r>
      </w:smartTag>
      <w:r>
        <w:rPr>
          <w:rFonts w:ascii="Perpetua" w:hAnsi="Perpetua"/>
          <w:color w:val="000080"/>
          <w:sz w:val="22"/>
        </w:rPr>
        <w:t xml:space="preserve">, </w:t>
      </w:r>
      <w:smartTag w:uri="urn:schemas-microsoft-com:office:smarttags" w:element="City">
        <w:r>
          <w:rPr>
            <w:rFonts w:ascii="Perpetua" w:hAnsi="Perpetua"/>
            <w:color w:val="000080"/>
            <w:sz w:val="22"/>
          </w:rPr>
          <w:t>Toppenish</w:t>
        </w:r>
      </w:smartTag>
      <w:r>
        <w:rPr>
          <w:rFonts w:ascii="Perpetua" w:hAnsi="Perpetua"/>
          <w:color w:val="000080"/>
          <w:sz w:val="22"/>
        </w:rPr>
        <w:t xml:space="preserve">, </w:t>
      </w:r>
      <w:smartTag w:uri="urn:schemas-microsoft-com:office:smarttags" w:element="State">
        <w:r>
          <w:rPr>
            <w:rFonts w:ascii="Perpetua" w:hAnsi="Perpetua"/>
            <w:color w:val="000080"/>
            <w:sz w:val="22"/>
          </w:rPr>
          <w:t>WA</w:t>
        </w:r>
      </w:smartTag>
      <w:r>
        <w:rPr>
          <w:rFonts w:ascii="Perpetua" w:hAnsi="Perpetua"/>
          <w:color w:val="000080"/>
          <w:sz w:val="22"/>
        </w:rPr>
        <w:t xml:space="preserve"> </w:t>
      </w:r>
      <w:smartTag w:uri="urn:schemas-microsoft-com:office:smarttags" w:element="PostalCode">
        <w:r>
          <w:rPr>
            <w:rFonts w:ascii="Perpetua" w:hAnsi="Perpetua"/>
            <w:color w:val="000080"/>
            <w:sz w:val="22"/>
          </w:rPr>
          <w:t>98948</w:t>
        </w:r>
      </w:smartTag>
    </w:smartTag>
    <w:r>
      <w:rPr>
        <w:rFonts w:ascii="Perpetua" w:hAnsi="Perpetua"/>
        <w:color w:val="000080"/>
        <w:sz w:val="22"/>
      </w:rPr>
      <w:t xml:space="preserve"> (509) 865-5121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CA" w:rsidRDefault="00FD7ECA">
      <w:r>
        <w:separator/>
      </w:r>
    </w:p>
  </w:footnote>
  <w:footnote w:type="continuationSeparator" w:id="0">
    <w:p w:rsidR="00FD7ECA" w:rsidRDefault="00FD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BC" w:rsidRDefault="0040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14" w:rsidRDefault="00910314">
    <w:pPr>
      <w:pStyle w:val="Header"/>
    </w:pPr>
  </w:p>
  <w:p w:rsidR="00910314" w:rsidRPr="00962E31" w:rsidRDefault="00910314" w:rsidP="00962E31">
    <w:pPr>
      <w:framePr w:w="9211" w:h="289" w:hSpace="180" w:wrap="around" w:vAnchor="page" w:hAnchor="page" w:x="2689" w:y="1369"/>
      <w:pBdr>
        <w:bottom w:val="single" w:sz="12" w:space="1" w:color="FFFF00"/>
      </w:pBdr>
      <w:rPr>
        <w:rFonts w:ascii="Book Antiqua" w:hAnsi="Book Antiqua"/>
        <w:sz w:val="22"/>
        <w:szCs w:val="22"/>
      </w:rPr>
    </w:pPr>
    <w:proofErr w:type="gramStart"/>
    <w:r w:rsidRPr="00962E31">
      <w:rPr>
        <w:rFonts w:ascii="Book Antiqua" w:hAnsi="Book Antiqua"/>
        <w:color w:val="000080"/>
        <w:sz w:val="22"/>
        <w:szCs w:val="22"/>
      </w:rPr>
      <w:t>of</w:t>
    </w:r>
    <w:proofErr w:type="gramEnd"/>
    <w:r w:rsidRPr="00962E31">
      <w:rPr>
        <w:rFonts w:ascii="Book Antiqua" w:hAnsi="Book Antiqua"/>
        <w:color w:val="000080"/>
        <w:sz w:val="22"/>
        <w:szCs w:val="22"/>
      </w:rPr>
      <w:t xml:space="preserve"> the Yakama Nation</w:t>
    </w:r>
  </w:p>
  <w:p w:rsidR="00910314" w:rsidRPr="00962E31" w:rsidRDefault="00910314">
    <w:pPr>
      <w:framePr w:w="2305" w:h="577" w:hSpace="180" w:wrap="around" w:vAnchor="page" w:hAnchor="page" w:x="9217" w:y="1009"/>
      <w:rPr>
        <w:rFonts w:ascii="Book Antiqua" w:hAnsi="Book Antiqua"/>
        <w:color w:val="000080"/>
        <w:sz w:val="22"/>
        <w:szCs w:val="22"/>
      </w:rPr>
    </w:pPr>
    <w:r w:rsidRPr="00962E31">
      <w:rPr>
        <w:rFonts w:ascii="Book Antiqua" w:hAnsi="Book Antiqua"/>
        <w:color w:val="000080"/>
        <w:sz w:val="22"/>
        <w:szCs w:val="22"/>
      </w:rPr>
      <w:t>Established by the</w:t>
    </w:r>
  </w:p>
  <w:p w:rsidR="00910314" w:rsidRPr="00962E31" w:rsidRDefault="00910314">
    <w:pPr>
      <w:framePr w:w="2305" w:h="577" w:hSpace="180" w:wrap="around" w:vAnchor="page" w:hAnchor="page" w:x="9217" w:y="1009"/>
      <w:rPr>
        <w:rFonts w:ascii="Book Antiqua" w:hAnsi="Book Antiqua"/>
        <w:sz w:val="22"/>
        <w:szCs w:val="22"/>
      </w:rPr>
    </w:pPr>
    <w:r w:rsidRPr="00962E31">
      <w:rPr>
        <w:rFonts w:ascii="Book Antiqua" w:hAnsi="Book Antiqua"/>
        <w:color w:val="000080"/>
        <w:sz w:val="22"/>
        <w:szCs w:val="22"/>
      </w:rPr>
      <w:t xml:space="preserve">Treaty of </w:t>
    </w:r>
    <w:smartTag w:uri="urn:schemas-microsoft-com:office:smarttags" w:element="date">
      <w:smartTagPr>
        <w:attr w:name="Month" w:val="6"/>
        <w:attr w:name="Day" w:val="9"/>
        <w:attr w:name="Year" w:val="1855"/>
      </w:smartTagPr>
      <w:r w:rsidRPr="00962E31">
        <w:rPr>
          <w:rFonts w:ascii="Book Antiqua" w:hAnsi="Book Antiqua"/>
          <w:color w:val="000080"/>
          <w:sz w:val="22"/>
          <w:szCs w:val="22"/>
        </w:rPr>
        <w:t>June 9, 1855</w:t>
      </w:r>
    </w:smartTag>
  </w:p>
  <w:p w:rsidR="00910314" w:rsidRPr="00962E31" w:rsidRDefault="00910314" w:rsidP="00962E31">
    <w:pPr>
      <w:framePr w:w="3841" w:h="289" w:hSpace="180" w:wrap="around" w:vAnchor="page" w:hAnchor="page" w:x="2725" w:y="1045"/>
      <w:rPr>
        <w:rFonts w:ascii="Book Antiqua" w:hAnsi="Book Antiqua"/>
        <w:color w:val="000080"/>
        <w:sz w:val="22"/>
        <w:szCs w:val="22"/>
      </w:rPr>
    </w:pPr>
    <w:r w:rsidRPr="00962E31">
      <w:rPr>
        <w:rFonts w:ascii="Book Antiqua" w:hAnsi="Book Antiqua"/>
        <w:color w:val="000080"/>
        <w:sz w:val="22"/>
        <w:szCs w:val="22"/>
      </w:rPr>
      <w:t>Confederated Tribes and Bands</w:t>
    </w:r>
  </w:p>
  <w:bookmarkStart w:id="1" w:name="_MON_1679813722"/>
  <w:bookmarkEnd w:id="1"/>
  <w:p w:rsidR="00451EC5" w:rsidRDefault="00910314" w:rsidP="00FE1958">
    <w:pPr>
      <w:pStyle w:val="Header"/>
      <w:jc w:val="center"/>
      <w:rPr>
        <w:b/>
        <w:sz w:val="32"/>
      </w:rPr>
    </w:pPr>
    <w:r w:rsidRPr="00451EC5">
      <w:rPr>
        <w:b/>
        <w:sz w:val="32"/>
      </w:rPr>
      <w:object w:dxaOrig="1554" w:dyaOrig="1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78.9pt;height:100.15pt" fillcolor="window">
          <v:imagedata r:id="rId1" o:title="" blacklevel="1311f"/>
        </v:shape>
        <o:OLEObject Type="Embed" ProgID="Word.Picture.8" ShapeID="_x0000_i1030" DrawAspect="Content" ObjectID="_1679900367" r:id="rId2"/>
      </w:object>
    </w:r>
    <w:r w:rsidR="00451EC5" w:rsidRPr="00451EC5">
      <w:rPr>
        <w:b/>
        <w:sz w:val="32"/>
      </w:rPr>
      <w:t xml:space="preserve"> </w:t>
    </w:r>
  </w:p>
  <w:p w:rsidR="00D70A43" w:rsidRPr="006949C0" w:rsidRDefault="00787432" w:rsidP="00FE1958">
    <w:pPr>
      <w:pStyle w:val="Header"/>
      <w:jc w:val="center"/>
      <w:rPr>
        <w:b/>
        <w:color w:val="FF0000"/>
        <w:sz w:val="32"/>
      </w:rPr>
    </w:pPr>
    <w:r w:rsidRPr="006949C0">
      <w:rPr>
        <w:b/>
        <w:color w:val="FF0000"/>
        <w:sz w:val="32"/>
      </w:rPr>
      <w:t xml:space="preserve">DEPARTMENT OF REVENUE </w:t>
    </w:r>
    <w:r w:rsidR="006949C0" w:rsidRPr="006949C0">
      <w:rPr>
        <w:b/>
        <w:color w:val="FF0000"/>
        <w:sz w:val="32"/>
      </w:rPr>
      <w:t>UPDATE</w:t>
    </w:r>
    <w:r w:rsidRPr="006949C0">
      <w:rPr>
        <w:b/>
        <w:color w:val="FF0000"/>
        <w:sz w:val="32"/>
      </w:rPr>
      <w:t>!</w:t>
    </w:r>
    <w:r w:rsidR="00C30DD3">
      <w:rPr>
        <w:b/>
        <w:color w:val="FF0000"/>
        <w:sz w:val="32"/>
      </w:rPr>
      <w:t xml:space="preserve"> </w:t>
    </w:r>
    <w:r w:rsidR="00C30DD3" w:rsidRPr="000E6441">
      <w:rPr>
        <w:b/>
        <w:i/>
        <w:color w:val="FF0000"/>
        <w:sz w:val="32"/>
      </w:rPr>
      <w:t xml:space="preserve">As of: </w:t>
    </w:r>
    <w:r w:rsidR="00DF636C">
      <w:rPr>
        <w:b/>
        <w:i/>
        <w:color w:val="FF0000"/>
        <w:sz w:val="32"/>
      </w:rPr>
      <w:t>4/1</w:t>
    </w:r>
    <w:r w:rsidR="00407DBC">
      <w:rPr>
        <w:b/>
        <w:i/>
        <w:color w:val="FF0000"/>
        <w:sz w:val="32"/>
      </w:rPr>
      <w:t>4</w:t>
    </w:r>
    <w:r w:rsidR="00DF636C">
      <w:rPr>
        <w:b/>
        <w:i/>
        <w:color w:val="FF0000"/>
        <w:sz w:val="32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BC" w:rsidRDefault="0040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004B5E95"/>
    <w:multiLevelType w:val="hybridMultilevel"/>
    <w:tmpl w:val="6CE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4D1"/>
    <w:multiLevelType w:val="hybridMultilevel"/>
    <w:tmpl w:val="48740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61F9B"/>
    <w:multiLevelType w:val="hybridMultilevel"/>
    <w:tmpl w:val="4430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6FFE"/>
    <w:multiLevelType w:val="hybridMultilevel"/>
    <w:tmpl w:val="413CF6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5F3F"/>
    <w:multiLevelType w:val="hybridMultilevel"/>
    <w:tmpl w:val="94D4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60FE"/>
    <w:multiLevelType w:val="hybridMultilevel"/>
    <w:tmpl w:val="FE2EF7AA"/>
    <w:lvl w:ilvl="0" w:tplc="92204A1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0469C6"/>
    <w:multiLevelType w:val="hybridMultilevel"/>
    <w:tmpl w:val="5B9494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6D4922"/>
    <w:multiLevelType w:val="hybridMultilevel"/>
    <w:tmpl w:val="485EB3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316973"/>
    <w:multiLevelType w:val="hybridMultilevel"/>
    <w:tmpl w:val="83B653A6"/>
    <w:lvl w:ilvl="0" w:tplc="D23E3C4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51C3A72"/>
    <w:multiLevelType w:val="hybridMultilevel"/>
    <w:tmpl w:val="99CC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5531BC"/>
    <w:multiLevelType w:val="hybridMultilevel"/>
    <w:tmpl w:val="485EB3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0136EC"/>
    <w:multiLevelType w:val="hybridMultilevel"/>
    <w:tmpl w:val="5994ED02"/>
    <w:lvl w:ilvl="0" w:tplc="EB2EE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96CB9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B928CE"/>
    <w:multiLevelType w:val="hybridMultilevel"/>
    <w:tmpl w:val="475C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18E6"/>
    <w:multiLevelType w:val="hybridMultilevel"/>
    <w:tmpl w:val="3A84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TA0NzE0MjU0MDNV0lEKTi0uzszPAykwNKgFAL80slQtAAAA"/>
  </w:docVars>
  <w:rsids>
    <w:rsidRoot w:val="00544D77"/>
    <w:rsid w:val="00004E82"/>
    <w:rsid w:val="00007682"/>
    <w:rsid w:val="00023F6E"/>
    <w:rsid w:val="00025FBA"/>
    <w:rsid w:val="0002716C"/>
    <w:rsid w:val="000316C9"/>
    <w:rsid w:val="00063A53"/>
    <w:rsid w:val="00066CEF"/>
    <w:rsid w:val="0007242F"/>
    <w:rsid w:val="0007318E"/>
    <w:rsid w:val="00084AC1"/>
    <w:rsid w:val="00097327"/>
    <w:rsid w:val="00097CA7"/>
    <w:rsid w:val="000A7E7F"/>
    <w:rsid w:val="000C686B"/>
    <w:rsid w:val="000D2234"/>
    <w:rsid w:val="000E6441"/>
    <w:rsid w:val="000E761B"/>
    <w:rsid w:val="000F192B"/>
    <w:rsid w:val="000F4F6E"/>
    <w:rsid w:val="00116EB8"/>
    <w:rsid w:val="001235D7"/>
    <w:rsid w:val="00133526"/>
    <w:rsid w:val="00137AAF"/>
    <w:rsid w:val="00142A79"/>
    <w:rsid w:val="0015138C"/>
    <w:rsid w:val="0015428C"/>
    <w:rsid w:val="00190112"/>
    <w:rsid w:val="00196467"/>
    <w:rsid w:val="001B6E42"/>
    <w:rsid w:val="001C5D0E"/>
    <w:rsid w:val="00210F42"/>
    <w:rsid w:val="0023371E"/>
    <w:rsid w:val="00272160"/>
    <w:rsid w:val="002A1DB2"/>
    <w:rsid w:val="002B4BD7"/>
    <w:rsid w:val="002C5E94"/>
    <w:rsid w:val="002E2446"/>
    <w:rsid w:val="002F4B96"/>
    <w:rsid w:val="003051CA"/>
    <w:rsid w:val="003121A7"/>
    <w:rsid w:val="00315083"/>
    <w:rsid w:val="00315A59"/>
    <w:rsid w:val="0032732F"/>
    <w:rsid w:val="00347E4E"/>
    <w:rsid w:val="00370B8D"/>
    <w:rsid w:val="003A49CD"/>
    <w:rsid w:val="003D2748"/>
    <w:rsid w:val="003D3CF0"/>
    <w:rsid w:val="00407DBC"/>
    <w:rsid w:val="004273A9"/>
    <w:rsid w:val="00435373"/>
    <w:rsid w:val="00451EC5"/>
    <w:rsid w:val="00484ED1"/>
    <w:rsid w:val="004C45AA"/>
    <w:rsid w:val="0052510F"/>
    <w:rsid w:val="00531305"/>
    <w:rsid w:val="00544D77"/>
    <w:rsid w:val="005734AF"/>
    <w:rsid w:val="00581705"/>
    <w:rsid w:val="00587226"/>
    <w:rsid w:val="00610AB4"/>
    <w:rsid w:val="00637E21"/>
    <w:rsid w:val="006878F1"/>
    <w:rsid w:val="006949C0"/>
    <w:rsid w:val="006968DA"/>
    <w:rsid w:val="006972DE"/>
    <w:rsid w:val="006A3D0A"/>
    <w:rsid w:val="006B1AA4"/>
    <w:rsid w:val="006E5668"/>
    <w:rsid w:val="006E719C"/>
    <w:rsid w:val="007222B7"/>
    <w:rsid w:val="00722A32"/>
    <w:rsid w:val="00731569"/>
    <w:rsid w:val="00732EB2"/>
    <w:rsid w:val="0073423B"/>
    <w:rsid w:val="00781473"/>
    <w:rsid w:val="007864DE"/>
    <w:rsid w:val="00787432"/>
    <w:rsid w:val="007926B5"/>
    <w:rsid w:val="007A18A2"/>
    <w:rsid w:val="007A6CC8"/>
    <w:rsid w:val="007B4A84"/>
    <w:rsid w:val="007C0C40"/>
    <w:rsid w:val="007C6A70"/>
    <w:rsid w:val="007D15BD"/>
    <w:rsid w:val="007E7C7B"/>
    <w:rsid w:val="00802F48"/>
    <w:rsid w:val="00812FC9"/>
    <w:rsid w:val="008467B8"/>
    <w:rsid w:val="00847E1F"/>
    <w:rsid w:val="008A265A"/>
    <w:rsid w:val="008D1B22"/>
    <w:rsid w:val="008E1235"/>
    <w:rsid w:val="00903C11"/>
    <w:rsid w:val="00910314"/>
    <w:rsid w:val="00912E9D"/>
    <w:rsid w:val="0091306C"/>
    <w:rsid w:val="00913217"/>
    <w:rsid w:val="009206B0"/>
    <w:rsid w:val="009446EF"/>
    <w:rsid w:val="00950228"/>
    <w:rsid w:val="00962E31"/>
    <w:rsid w:val="00970192"/>
    <w:rsid w:val="009A29DE"/>
    <w:rsid w:val="009B0A5F"/>
    <w:rsid w:val="009B576B"/>
    <w:rsid w:val="009D726F"/>
    <w:rsid w:val="009F2246"/>
    <w:rsid w:val="00A10542"/>
    <w:rsid w:val="00A213B8"/>
    <w:rsid w:val="00A2643F"/>
    <w:rsid w:val="00A419B0"/>
    <w:rsid w:val="00A65AAB"/>
    <w:rsid w:val="00A746AB"/>
    <w:rsid w:val="00A75D32"/>
    <w:rsid w:val="00AB155C"/>
    <w:rsid w:val="00AD0E3E"/>
    <w:rsid w:val="00AD4B24"/>
    <w:rsid w:val="00AE3AE2"/>
    <w:rsid w:val="00AF5F3F"/>
    <w:rsid w:val="00B105E8"/>
    <w:rsid w:val="00B126F8"/>
    <w:rsid w:val="00B3126E"/>
    <w:rsid w:val="00B66F94"/>
    <w:rsid w:val="00B822E2"/>
    <w:rsid w:val="00BD339A"/>
    <w:rsid w:val="00BE5086"/>
    <w:rsid w:val="00C2314A"/>
    <w:rsid w:val="00C30DD3"/>
    <w:rsid w:val="00C423A1"/>
    <w:rsid w:val="00C824BC"/>
    <w:rsid w:val="00C92443"/>
    <w:rsid w:val="00CC0ACB"/>
    <w:rsid w:val="00CD5862"/>
    <w:rsid w:val="00CD7ADC"/>
    <w:rsid w:val="00CE26E9"/>
    <w:rsid w:val="00CF45FE"/>
    <w:rsid w:val="00D04467"/>
    <w:rsid w:val="00D16BC1"/>
    <w:rsid w:val="00D176EC"/>
    <w:rsid w:val="00D35D50"/>
    <w:rsid w:val="00D55F88"/>
    <w:rsid w:val="00D628B8"/>
    <w:rsid w:val="00D70A43"/>
    <w:rsid w:val="00D96203"/>
    <w:rsid w:val="00DD7054"/>
    <w:rsid w:val="00DF636C"/>
    <w:rsid w:val="00E4562E"/>
    <w:rsid w:val="00E97DC8"/>
    <w:rsid w:val="00EA221C"/>
    <w:rsid w:val="00EC1E22"/>
    <w:rsid w:val="00EE07E0"/>
    <w:rsid w:val="00EF3790"/>
    <w:rsid w:val="00EF676E"/>
    <w:rsid w:val="00F0469B"/>
    <w:rsid w:val="00F05699"/>
    <w:rsid w:val="00F600A8"/>
    <w:rsid w:val="00F60DE9"/>
    <w:rsid w:val="00FA15D2"/>
    <w:rsid w:val="00FD7ECA"/>
    <w:rsid w:val="00FE1958"/>
    <w:rsid w:val="00FE20DB"/>
    <w:rsid w:val="00FE6839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5D8CE1EA"/>
  <w15:docId w15:val="{7FCE114C-3862-46A8-B2E7-F4B10C6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67"/>
    <w:rPr>
      <w:sz w:val="24"/>
    </w:rPr>
  </w:style>
  <w:style w:type="paragraph" w:styleId="Heading1">
    <w:name w:val="heading 1"/>
    <w:basedOn w:val="Normal"/>
    <w:next w:val="Normal"/>
    <w:qFormat/>
    <w:rsid w:val="0019646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64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4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467"/>
  </w:style>
  <w:style w:type="character" w:styleId="Hyperlink">
    <w:name w:val="Hyperlink"/>
    <w:basedOn w:val="DefaultParagraphFont"/>
    <w:unhideWhenUsed/>
    <w:rsid w:val="00210F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A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D0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E3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513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513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nue@yakam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hil's%20Files\Phil's\Mike%20J%20Letter%20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840E-0AE0-45BC-94F7-B197D178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Mike J Letter Rec</Template>
  <TotalTime>3</TotalTime>
  <Pages>3</Pages>
  <Words>407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Marlene R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Marlene R</dc:title>
  <dc:creator>Valued Gateway Customer</dc:creator>
  <cp:lastModifiedBy>Julia Moya</cp:lastModifiedBy>
  <cp:revision>3</cp:revision>
  <cp:lastPrinted>2020-11-09T22:05:00Z</cp:lastPrinted>
  <dcterms:created xsi:type="dcterms:W3CDTF">2021-04-13T23:28:00Z</dcterms:created>
  <dcterms:modified xsi:type="dcterms:W3CDTF">2021-04-14T17:13:00Z</dcterms:modified>
</cp:coreProperties>
</file>